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53EE" w:rsidRDefault="00523BCE" w:rsidP="00867CA9">
      <w:pPr>
        <w:spacing w:after="0"/>
        <w:jc w:val="center"/>
        <w:sectPr w:rsidR="003753EE" w:rsidSect="003753EE">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08" w:footer="708" w:gutter="0"/>
          <w:cols w:space="708"/>
          <w:docGrid w:linePitch="360"/>
        </w:sectPr>
      </w:pPr>
      <w:r>
        <w:rPr>
          <w:noProof/>
        </w:rPr>
        <w:drawing>
          <wp:anchor distT="0" distB="0" distL="114300" distR="114300" simplePos="0" relativeHeight="251665408" behindDoc="1" locked="0" layoutInCell="1" allowOverlap="1">
            <wp:simplePos x="0" y="0"/>
            <wp:positionH relativeFrom="margin">
              <wp:align>right</wp:align>
            </wp:positionH>
            <wp:positionV relativeFrom="paragraph">
              <wp:posOffset>-653415</wp:posOffset>
            </wp:positionV>
            <wp:extent cx="6856961" cy="10778490"/>
            <wp:effectExtent l="0" t="0" r="1270" b="381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recto"/>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856961" cy="10778490"/>
                    </a:xfrm>
                    <a:prstGeom prst="rect">
                      <a:avLst/>
                    </a:prstGeom>
                    <a:noFill/>
                    <a:ln>
                      <a:noFill/>
                    </a:ln>
                  </pic:spPr>
                </pic:pic>
              </a:graphicData>
            </a:graphic>
          </wp:anchor>
        </w:drawing>
      </w:r>
    </w:p>
    <w:sdt>
      <w:sdtPr>
        <w:rPr>
          <w:rFonts w:ascii="Helvetica" w:eastAsiaTheme="minorEastAsia" w:hAnsi="Helvetica" w:cstheme="minorBidi"/>
          <w:caps w:val="0"/>
          <w:smallCaps w:val="0"/>
          <w:color w:val="auto"/>
          <w:sz w:val="24"/>
          <w:szCs w:val="24"/>
          <w:lang w:val="fr-FR" w:eastAsia="fr-FR"/>
        </w:rPr>
        <w:id w:val="-275175649"/>
        <w:docPartObj>
          <w:docPartGallery w:val="Table of Contents"/>
          <w:docPartUnique/>
        </w:docPartObj>
      </w:sdtPr>
      <w:sdtEndPr>
        <w:rPr>
          <w:b/>
          <w:bCs/>
        </w:rPr>
      </w:sdtEndPr>
      <w:sdtContent>
        <w:p w:rsidR="001E176F" w:rsidRPr="001E176F" w:rsidRDefault="001E176F" w:rsidP="00523BCE">
          <w:pPr>
            <w:pStyle w:val="En-ttedetabledesmatires"/>
            <w:spacing w:before="0"/>
            <w:rPr>
              <w:rStyle w:val="Titre1Car"/>
            </w:rPr>
          </w:pPr>
          <w:r w:rsidRPr="001E176F">
            <w:rPr>
              <w:rStyle w:val="Titre1Car"/>
            </w:rPr>
            <w:t>Table des matières</w:t>
          </w:r>
        </w:p>
        <w:p w:rsidR="000F2787" w:rsidRPr="00523BCE" w:rsidRDefault="000F2787" w:rsidP="00523BCE">
          <w:pPr>
            <w:pStyle w:val="TM1"/>
            <w:spacing w:before="0"/>
            <w:rPr>
              <w:color w:val="00B0F0"/>
            </w:rPr>
          </w:pPr>
          <w:r w:rsidRPr="00523BCE">
            <w:rPr>
              <w:color w:val="00B0F0"/>
            </w:rPr>
            <w:t>L’ADMINISTRATION</w:t>
          </w:r>
        </w:p>
        <w:p w:rsidR="00523BCE" w:rsidRDefault="00EA537E" w:rsidP="00523BCE">
          <w:pPr>
            <w:pStyle w:val="TM1"/>
            <w:spacing w:before="0"/>
            <w:rPr>
              <w:rFonts w:asciiTheme="minorHAnsi" w:hAnsiTheme="minorHAnsi"/>
              <w:noProof/>
              <w:sz w:val="22"/>
              <w:szCs w:val="22"/>
              <w:lang w:val="fr-CA" w:eastAsia="fr-CA"/>
            </w:rPr>
          </w:pPr>
          <w:r w:rsidRPr="00CF6829">
            <w:rPr>
              <w:sz w:val="22"/>
              <w:szCs w:val="22"/>
            </w:rPr>
            <w:fldChar w:fldCharType="begin"/>
          </w:r>
          <w:r w:rsidR="001E176F" w:rsidRPr="00CF6829">
            <w:rPr>
              <w:sz w:val="22"/>
              <w:szCs w:val="22"/>
            </w:rPr>
            <w:instrText xml:space="preserve"> TOC \o "1-3" \h \z \u </w:instrText>
          </w:r>
          <w:r w:rsidRPr="00CF6829">
            <w:rPr>
              <w:sz w:val="22"/>
              <w:szCs w:val="22"/>
            </w:rPr>
            <w:fldChar w:fldCharType="separate"/>
          </w:r>
          <w:hyperlink w:anchor="_Toc458417411" w:history="1">
            <w:r w:rsidR="00523BCE" w:rsidRPr="00344A94">
              <w:rPr>
                <w:rStyle w:val="Lienhypertexte"/>
                <w:noProof/>
              </w:rPr>
              <w:t>Mot du maire</w:t>
            </w:r>
            <w:r w:rsidR="00523BCE">
              <w:rPr>
                <w:noProof/>
                <w:webHidden/>
              </w:rPr>
              <w:tab/>
            </w:r>
            <w:r>
              <w:rPr>
                <w:noProof/>
                <w:webHidden/>
              </w:rPr>
              <w:fldChar w:fldCharType="begin"/>
            </w:r>
            <w:r w:rsidR="00523BCE">
              <w:rPr>
                <w:noProof/>
                <w:webHidden/>
              </w:rPr>
              <w:instrText xml:space="preserve"> PAGEREF _Toc458417411 \h </w:instrText>
            </w:r>
            <w:r>
              <w:rPr>
                <w:noProof/>
                <w:webHidden/>
              </w:rPr>
            </w:r>
            <w:r>
              <w:rPr>
                <w:noProof/>
                <w:webHidden/>
              </w:rPr>
              <w:fldChar w:fldCharType="separate"/>
            </w:r>
            <w:r w:rsidR="00CD7626">
              <w:rPr>
                <w:noProof/>
                <w:webHidden/>
              </w:rPr>
              <w:t>3</w:t>
            </w:r>
            <w:r>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12" w:history="1">
            <w:r w:rsidR="00523BCE" w:rsidRPr="00344A94">
              <w:rPr>
                <w:rStyle w:val="Lienhypertexte"/>
                <w:noProof/>
              </w:rPr>
              <w:t>Historique</w:t>
            </w:r>
            <w:r w:rsidR="00523BCE">
              <w:rPr>
                <w:noProof/>
                <w:webHidden/>
              </w:rPr>
              <w:tab/>
            </w:r>
            <w:r w:rsidR="00EA537E">
              <w:rPr>
                <w:noProof/>
                <w:webHidden/>
              </w:rPr>
              <w:fldChar w:fldCharType="begin"/>
            </w:r>
            <w:r w:rsidR="00523BCE">
              <w:rPr>
                <w:noProof/>
                <w:webHidden/>
              </w:rPr>
              <w:instrText xml:space="preserve"> PAGEREF _Toc458417412 \h </w:instrText>
            </w:r>
            <w:r w:rsidR="00EA537E">
              <w:rPr>
                <w:noProof/>
                <w:webHidden/>
              </w:rPr>
            </w:r>
            <w:r w:rsidR="00EA537E">
              <w:rPr>
                <w:noProof/>
                <w:webHidden/>
              </w:rPr>
              <w:fldChar w:fldCharType="separate"/>
            </w:r>
            <w:r w:rsidR="00CD7626">
              <w:rPr>
                <w:noProof/>
                <w:webHidden/>
              </w:rPr>
              <w:t>4</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13" w:history="1">
            <w:r w:rsidR="00523BCE" w:rsidRPr="00344A94">
              <w:rPr>
                <w:rStyle w:val="Lienhypertexte"/>
                <w:noProof/>
                <w:lang w:val="fr-CA"/>
              </w:rPr>
              <w:t>Gestion municipale</w:t>
            </w:r>
            <w:r w:rsidR="00523BCE">
              <w:rPr>
                <w:noProof/>
                <w:webHidden/>
              </w:rPr>
              <w:tab/>
            </w:r>
            <w:r w:rsidR="00EA537E">
              <w:rPr>
                <w:noProof/>
                <w:webHidden/>
              </w:rPr>
              <w:fldChar w:fldCharType="begin"/>
            </w:r>
            <w:r w:rsidR="00523BCE">
              <w:rPr>
                <w:noProof/>
                <w:webHidden/>
              </w:rPr>
              <w:instrText xml:space="preserve"> PAGEREF _Toc458417413 \h </w:instrText>
            </w:r>
            <w:r w:rsidR="00EA537E">
              <w:rPr>
                <w:noProof/>
                <w:webHidden/>
              </w:rPr>
            </w:r>
            <w:r w:rsidR="00EA537E">
              <w:rPr>
                <w:noProof/>
                <w:webHidden/>
              </w:rPr>
              <w:fldChar w:fldCharType="separate"/>
            </w:r>
            <w:r w:rsidR="00CD7626">
              <w:rPr>
                <w:noProof/>
                <w:webHidden/>
              </w:rPr>
              <w:t>5</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14" w:history="1">
            <w:r w:rsidR="00523BCE" w:rsidRPr="00344A94">
              <w:rPr>
                <w:rStyle w:val="Lienhypertexte"/>
                <w:noProof/>
                <w:lang w:val="fr-CA"/>
              </w:rPr>
              <w:t>Conseil municipal</w:t>
            </w:r>
            <w:r w:rsidR="00523BCE">
              <w:rPr>
                <w:noProof/>
                <w:webHidden/>
              </w:rPr>
              <w:tab/>
            </w:r>
            <w:r w:rsidR="00EA537E">
              <w:rPr>
                <w:noProof/>
                <w:webHidden/>
              </w:rPr>
              <w:fldChar w:fldCharType="begin"/>
            </w:r>
            <w:r w:rsidR="00523BCE">
              <w:rPr>
                <w:noProof/>
                <w:webHidden/>
              </w:rPr>
              <w:instrText xml:space="preserve"> PAGEREF _Toc458417414 \h </w:instrText>
            </w:r>
            <w:r w:rsidR="00EA537E">
              <w:rPr>
                <w:noProof/>
                <w:webHidden/>
              </w:rPr>
            </w:r>
            <w:r w:rsidR="00EA537E">
              <w:rPr>
                <w:noProof/>
                <w:webHidden/>
              </w:rPr>
              <w:fldChar w:fldCharType="separate"/>
            </w:r>
            <w:r w:rsidR="00CD7626">
              <w:rPr>
                <w:noProof/>
                <w:webHidden/>
              </w:rPr>
              <w:t>5</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15" w:history="1">
            <w:r w:rsidR="00523BCE" w:rsidRPr="00344A94">
              <w:rPr>
                <w:rStyle w:val="Lienhypertexte"/>
                <w:noProof/>
              </w:rPr>
              <w:t>S</w:t>
            </w:r>
            <w:r w:rsidR="00523BCE">
              <w:rPr>
                <w:rStyle w:val="Lienhypertexte"/>
                <w:noProof/>
              </w:rPr>
              <w:t>é</w:t>
            </w:r>
            <w:r w:rsidR="00523BCE" w:rsidRPr="00344A94">
              <w:rPr>
                <w:rStyle w:val="Lienhypertexte"/>
                <w:noProof/>
              </w:rPr>
              <w:t>ance du conseil municipal</w:t>
            </w:r>
            <w:r w:rsidR="00523BCE">
              <w:rPr>
                <w:noProof/>
                <w:webHidden/>
              </w:rPr>
              <w:tab/>
            </w:r>
            <w:r w:rsidR="00EA537E">
              <w:rPr>
                <w:noProof/>
                <w:webHidden/>
              </w:rPr>
              <w:fldChar w:fldCharType="begin"/>
            </w:r>
            <w:r w:rsidR="00523BCE">
              <w:rPr>
                <w:noProof/>
                <w:webHidden/>
              </w:rPr>
              <w:instrText xml:space="preserve"> PAGEREF _Toc458417415 \h </w:instrText>
            </w:r>
            <w:r w:rsidR="00EA537E">
              <w:rPr>
                <w:noProof/>
                <w:webHidden/>
              </w:rPr>
            </w:r>
            <w:r w:rsidR="00EA537E">
              <w:rPr>
                <w:noProof/>
                <w:webHidden/>
              </w:rPr>
              <w:fldChar w:fldCharType="separate"/>
            </w:r>
            <w:r w:rsidR="00CD7626">
              <w:rPr>
                <w:noProof/>
                <w:webHidden/>
              </w:rPr>
              <w:t>6</w:t>
            </w:r>
            <w:r w:rsidR="00EA537E">
              <w:rPr>
                <w:noProof/>
                <w:webHidden/>
              </w:rPr>
              <w:fldChar w:fldCharType="end"/>
            </w:r>
          </w:hyperlink>
        </w:p>
        <w:p w:rsidR="00523BCE" w:rsidRDefault="005C47C2" w:rsidP="00523BCE">
          <w:pPr>
            <w:pStyle w:val="TM1"/>
            <w:spacing w:before="0"/>
            <w:rPr>
              <w:rStyle w:val="Lienhypertexte"/>
              <w:noProof/>
            </w:rPr>
          </w:pPr>
          <w:hyperlink w:anchor="_Toc458417416" w:history="1">
            <w:r w:rsidR="00523BCE" w:rsidRPr="00344A94">
              <w:rPr>
                <w:rStyle w:val="Lienhypertexte"/>
                <w:noProof/>
              </w:rPr>
              <w:t>Les comit</w:t>
            </w:r>
            <w:r w:rsidR="00523BCE">
              <w:rPr>
                <w:rStyle w:val="Lienhypertexte"/>
                <w:noProof/>
              </w:rPr>
              <w:t>é</w:t>
            </w:r>
            <w:r w:rsidR="00523BCE" w:rsidRPr="00344A94">
              <w:rPr>
                <w:rStyle w:val="Lienhypertexte"/>
                <w:noProof/>
              </w:rPr>
              <w:t>s</w:t>
            </w:r>
            <w:r w:rsidR="00523BCE">
              <w:rPr>
                <w:noProof/>
                <w:webHidden/>
              </w:rPr>
              <w:tab/>
            </w:r>
            <w:r w:rsidR="00EA537E">
              <w:rPr>
                <w:noProof/>
                <w:webHidden/>
              </w:rPr>
              <w:fldChar w:fldCharType="begin"/>
            </w:r>
            <w:r w:rsidR="00523BCE">
              <w:rPr>
                <w:noProof/>
                <w:webHidden/>
              </w:rPr>
              <w:instrText xml:space="preserve"> PAGEREF _Toc458417416 \h </w:instrText>
            </w:r>
            <w:r w:rsidR="00EA537E">
              <w:rPr>
                <w:noProof/>
                <w:webHidden/>
              </w:rPr>
            </w:r>
            <w:r w:rsidR="00EA537E">
              <w:rPr>
                <w:noProof/>
                <w:webHidden/>
              </w:rPr>
              <w:fldChar w:fldCharType="separate"/>
            </w:r>
            <w:r w:rsidR="00CD7626">
              <w:rPr>
                <w:noProof/>
                <w:webHidden/>
              </w:rPr>
              <w:t>6</w:t>
            </w:r>
            <w:r w:rsidR="00EA537E">
              <w:rPr>
                <w:noProof/>
                <w:webHidden/>
              </w:rPr>
              <w:fldChar w:fldCharType="end"/>
            </w:r>
          </w:hyperlink>
        </w:p>
        <w:p w:rsidR="00523BCE" w:rsidRPr="00523BCE" w:rsidRDefault="00523BCE" w:rsidP="00523BCE">
          <w:pPr>
            <w:spacing w:after="0"/>
            <w:rPr>
              <w:noProof/>
              <w:color w:val="00B050"/>
            </w:rPr>
          </w:pPr>
          <w:r w:rsidRPr="00523BCE">
            <w:rPr>
              <w:noProof/>
              <w:color w:val="00B050"/>
            </w:rPr>
            <w:t>LES SERVICES</w:t>
          </w:r>
        </w:p>
        <w:p w:rsidR="00523BCE" w:rsidRDefault="005C47C2" w:rsidP="00523BCE">
          <w:pPr>
            <w:pStyle w:val="TM1"/>
            <w:spacing w:before="0"/>
            <w:rPr>
              <w:rFonts w:asciiTheme="minorHAnsi" w:hAnsiTheme="minorHAnsi"/>
              <w:noProof/>
              <w:sz w:val="22"/>
              <w:szCs w:val="22"/>
              <w:lang w:val="fr-CA" w:eastAsia="fr-CA"/>
            </w:rPr>
          </w:pPr>
          <w:hyperlink w:anchor="_Toc458417417" w:history="1">
            <w:r w:rsidR="00523BCE" w:rsidRPr="00344A94">
              <w:rPr>
                <w:rStyle w:val="Lienhypertexte"/>
                <w:noProof/>
              </w:rPr>
              <w:t>Les services d’urgence</w:t>
            </w:r>
            <w:r w:rsidR="00523BCE">
              <w:rPr>
                <w:noProof/>
                <w:webHidden/>
              </w:rPr>
              <w:tab/>
            </w:r>
            <w:r w:rsidR="00EA537E">
              <w:rPr>
                <w:noProof/>
                <w:webHidden/>
              </w:rPr>
              <w:fldChar w:fldCharType="begin"/>
            </w:r>
            <w:r w:rsidR="00523BCE">
              <w:rPr>
                <w:noProof/>
                <w:webHidden/>
              </w:rPr>
              <w:instrText xml:space="preserve"> PAGEREF _Toc458417417 \h </w:instrText>
            </w:r>
            <w:r w:rsidR="00EA537E">
              <w:rPr>
                <w:noProof/>
                <w:webHidden/>
              </w:rPr>
            </w:r>
            <w:r w:rsidR="00EA537E">
              <w:rPr>
                <w:noProof/>
                <w:webHidden/>
              </w:rPr>
              <w:fldChar w:fldCharType="separate"/>
            </w:r>
            <w:r w:rsidR="00CD7626">
              <w:rPr>
                <w:noProof/>
                <w:webHidden/>
              </w:rPr>
              <w:t>7</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18" w:history="1">
            <w:r w:rsidR="00523BCE" w:rsidRPr="00344A94">
              <w:rPr>
                <w:rStyle w:val="Lienhypertexte"/>
                <w:noProof/>
              </w:rPr>
              <w:t>La Sûreté du Québec</w:t>
            </w:r>
            <w:r w:rsidR="00523BCE">
              <w:rPr>
                <w:noProof/>
                <w:webHidden/>
              </w:rPr>
              <w:tab/>
            </w:r>
            <w:r w:rsidR="00EA537E">
              <w:rPr>
                <w:noProof/>
                <w:webHidden/>
              </w:rPr>
              <w:fldChar w:fldCharType="begin"/>
            </w:r>
            <w:r w:rsidR="00523BCE">
              <w:rPr>
                <w:noProof/>
                <w:webHidden/>
              </w:rPr>
              <w:instrText xml:space="preserve"> PAGEREF _Toc458417418 \h </w:instrText>
            </w:r>
            <w:r w:rsidR="00EA537E">
              <w:rPr>
                <w:noProof/>
                <w:webHidden/>
              </w:rPr>
            </w:r>
            <w:r w:rsidR="00EA537E">
              <w:rPr>
                <w:noProof/>
                <w:webHidden/>
              </w:rPr>
              <w:fldChar w:fldCharType="separate"/>
            </w:r>
            <w:r w:rsidR="00CD7626">
              <w:rPr>
                <w:noProof/>
                <w:webHidden/>
              </w:rPr>
              <w:t>7</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19" w:history="1">
            <w:r w:rsidR="00523BCE" w:rsidRPr="00344A94">
              <w:rPr>
                <w:rStyle w:val="Lienhypertexte"/>
                <w:noProof/>
              </w:rPr>
              <w:t>Le service incendies</w:t>
            </w:r>
            <w:r w:rsidR="00523BCE">
              <w:rPr>
                <w:noProof/>
                <w:webHidden/>
              </w:rPr>
              <w:tab/>
            </w:r>
            <w:r w:rsidR="00EA537E">
              <w:rPr>
                <w:noProof/>
                <w:webHidden/>
              </w:rPr>
              <w:fldChar w:fldCharType="begin"/>
            </w:r>
            <w:r w:rsidR="00523BCE">
              <w:rPr>
                <w:noProof/>
                <w:webHidden/>
              </w:rPr>
              <w:instrText xml:space="preserve"> PAGEREF _Toc458417419 \h </w:instrText>
            </w:r>
            <w:r w:rsidR="00EA537E">
              <w:rPr>
                <w:noProof/>
                <w:webHidden/>
              </w:rPr>
            </w:r>
            <w:r w:rsidR="00EA537E">
              <w:rPr>
                <w:noProof/>
                <w:webHidden/>
              </w:rPr>
              <w:fldChar w:fldCharType="separate"/>
            </w:r>
            <w:r w:rsidR="00CD7626">
              <w:rPr>
                <w:noProof/>
                <w:webHidden/>
              </w:rPr>
              <w:t>7</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20" w:history="1">
            <w:r w:rsidR="00523BCE" w:rsidRPr="00344A94">
              <w:rPr>
                <w:rStyle w:val="Lienhypertexte"/>
                <w:noProof/>
              </w:rPr>
              <w:t>Les services d’Inspection et d’urbanisme</w:t>
            </w:r>
            <w:r w:rsidR="00523BCE">
              <w:rPr>
                <w:noProof/>
                <w:webHidden/>
              </w:rPr>
              <w:tab/>
            </w:r>
            <w:r w:rsidR="00EA537E">
              <w:rPr>
                <w:noProof/>
                <w:webHidden/>
              </w:rPr>
              <w:fldChar w:fldCharType="begin"/>
            </w:r>
            <w:r w:rsidR="00523BCE">
              <w:rPr>
                <w:noProof/>
                <w:webHidden/>
              </w:rPr>
              <w:instrText xml:space="preserve"> PAGEREF _Toc458417420 \h </w:instrText>
            </w:r>
            <w:r w:rsidR="00EA537E">
              <w:rPr>
                <w:noProof/>
                <w:webHidden/>
              </w:rPr>
            </w:r>
            <w:r w:rsidR="00EA537E">
              <w:rPr>
                <w:noProof/>
                <w:webHidden/>
              </w:rPr>
              <w:fldChar w:fldCharType="separate"/>
            </w:r>
            <w:r w:rsidR="00CD7626">
              <w:rPr>
                <w:noProof/>
                <w:webHidden/>
              </w:rPr>
              <w:t>8</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21" w:history="1">
            <w:r w:rsidR="00523BCE" w:rsidRPr="00344A94">
              <w:rPr>
                <w:rStyle w:val="Lienhypertexte"/>
                <w:noProof/>
              </w:rPr>
              <w:t>Gestion des mati</w:t>
            </w:r>
            <w:r w:rsidR="00523BCE">
              <w:rPr>
                <w:rStyle w:val="Lienhypertexte"/>
                <w:noProof/>
              </w:rPr>
              <w:t>è</w:t>
            </w:r>
            <w:r w:rsidR="00523BCE" w:rsidRPr="00344A94">
              <w:rPr>
                <w:rStyle w:val="Lienhypertexte"/>
                <w:noProof/>
              </w:rPr>
              <w:t>res r</w:t>
            </w:r>
            <w:r w:rsidR="00523BCE">
              <w:rPr>
                <w:rStyle w:val="Lienhypertexte"/>
                <w:noProof/>
              </w:rPr>
              <w:t>é</w:t>
            </w:r>
            <w:r w:rsidR="00523BCE" w:rsidRPr="00344A94">
              <w:rPr>
                <w:rStyle w:val="Lienhypertexte"/>
                <w:noProof/>
              </w:rPr>
              <w:t>siduelles</w:t>
            </w:r>
            <w:r w:rsidR="00523BCE">
              <w:rPr>
                <w:noProof/>
                <w:webHidden/>
              </w:rPr>
              <w:tab/>
            </w:r>
            <w:r w:rsidR="00EA537E">
              <w:rPr>
                <w:noProof/>
                <w:webHidden/>
              </w:rPr>
              <w:fldChar w:fldCharType="begin"/>
            </w:r>
            <w:r w:rsidR="00523BCE">
              <w:rPr>
                <w:noProof/>
                <w:webHidden/>
              </w:rPr>
              <w:instrText xml:space="preserve"> PAGEREF _Toc458417421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2" w:history="1">
            <w:r w:rsidR="00523BCE" w:rsidRPr="00344A94">
              <w:rPr>
                <w:rStyle w:val="Lienhypertexte"/>
                <w:noProof/>
              </w:rPr>
              <w:t>Ordures ménagères</w:t>
            </w:r>
            <w:r w:rsidR="00523BCE">
              <w:rPr>
                <w:noProof/>
                <w:webHidden/>
              </w:rPr>
              <w:tab/>
            </w:r>
            <w:r w:rsidR="00EA537E">
              <w:rPr>
                <w:noProof/>
                <w:webHidden/>
              </w:rPr>
              <w:fldChar w:fldCharType="begin"/>
            </w:r>
            <w:r w:rsidR="00523BCE">
              <w:rPr>
                <w:noProof/>
                <w:webHidden/>
              </w:rPr>
              <w:instrText xml:space="preserve"> PAGEREF _Toc458417422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3" w:history="1">
            <w:r w:rsidR="00523BCE" w:rsidRPr="00344A94">
              <w:rPr>
                <w:rStyle w:val="Lienhypertexte"/>
                <w:noProof/>
              </w:rPr>
              <w:t>Matières recyclables</w:t>
            </w:r>
            <w:r w:rsidR="00523BCE">
              <w:rPr>
                <w:noProof/>
                <w:webHidden/>
              </w:rPr>
              <w:tab/>
            </w:r>
            <w:r w:rsidR="00EA537E">
              <w:rPr>
                <w:noProof/>
                <w:webHidden/>
              </w:rPr>
              <w:fldChar w:fldCharType="begin"/>
            </w:r>
            <w:r w:rsidR="00523BCE">
              <w:rPr>
                <w:noProof/>
                <w:webHidden/>
              </w:rPr>
              <w:instrText xml:space="preserve"> PAGEREF _Toc458417423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4" w:history="1">
            <w:r w:rsidR="00523BCE" w:rsidRPr="00344A94">
              <w:rPr>
                <w:rStyle w:val="Lienhypertexte"/>
                <w:noProof/>
              </w:rPr>
              <w:t>Compostage</w:t>
            </w:r>
            <w:r w:rsidR="00523BCE">
              <w:rPr>
                <w:noProof/>
                <w:webHidden/>
              </w:rPr>
              <w:tab/>
            </w:r>
            <w:r w:rsidR="00EA537E">
              <w:rPr>
                <w:noProof/>
                <w:webHidden/>
              </w:rPr>
              <w:fldChar w:fldCharType="begin"/>
            </w:r>
            <w:r w:rsidR="00523BCE">
              <w:rPr>
                <w:noProof/>
                <w:webHidden/>
              </w:rPr>
              <w:instrText xml:space="preserve"> PAGEREF _Toc458417424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5" w:history="1">
            <w:r w:rsidR="00523BCE" w:rsidRPr="00344A94">
              <w:rPr>
                <w:rStyle w:val="Lienhypertexte"/>
                <w:noProof/>
              </w:rPr>
              <w:t>Monstres – peinture – piles</w:t>
            </w:r>
            <w:r w:rsidR="00523BCE">
              <w:rPr>
                <w:noProof/>
                <w:webHidden/>
              </w:rPr>
              <w:tab/>
            </w:r>
            <w:r w:rsidR="00EA537E">
              <w:rPr>
                <w:noProof/>
                <w:webHidden/>
              </w:rPr>
              <w:fldChar w:fldCharType="begin"/>
            </w:r>
            <w:r w:rsidR="00523BCE">
              <w:rPr>
                <w:noProof/>
                <w:webHidden/>
              </w:rPr>
              <w:instrText xml:space="preserve"> PAGEREF _Toc458417425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6" w:history="1">
            <w:r w:rsidR="00523BCE" w:rsidRPr="00344A94">
              <w:rPr>
                <w:rStyle w:val="Lienhypertexte"/>
                <w:noProof/>
              </w:rPr>
              <w:t>Matériaux de construction, pierres, branches, etc.</w:t>
            </w:r>
            <w:r w:rsidR="00523BCE">
              <w:rPr>
                <w:noProof/>
                <w:webHidden/>
              </w:rPr>
              <w:tab/>
            </w:r>
            <w:r w:rsidR="00EA537E">
              <w:rPr>
                <w:noProof/>
                <w:webHidden/>
              </w:rPr>
              <w:fldChar w:fldCharType="begin"/>
            </w:r>
            <w:r w:rsidR="00523BCE">
              <w:rPr>
                <w:noProof/>
                <w:webHidden/>
              </w:rPr>
              <w:instrText xml:space="preserve"> PAGEREF _Toc458417426 \h </w:instrText>
            </w:r>
            <w:r w:rsidR="00EA537E">
              <w:rPr>
                <w:noProof/>
                <w:webHidden/>
              </w:rPr>
            </w:r>
            <w:r w:rsidR="00EA537E">
              <w:rPr>
                <w:noProof/>
                <w:webHidden/>
              </w:rPr>
              <w:fldChar w:fldCharType="separate"/>
            </w:r>
            <w:r w:rsidR="00CD7626">
              <w:rPr>
                <w:noProof/>
                <w:webHidden/>
              </w:rPr>
              <w:t>9</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7" w:history="1">
            <w:r w:rsidR="00523BCE" w:rsidRPr="00344A94">
              <w:rPr>
                <w:rStyle w:val="Lienhypertexte"/>
                <w:noProof/>
              </w:rPr>
              <w:t>Gazon et feuilles mortes</w:t>
            </w:r>
            <w:r w:rsidR="00523BCE">
              <w:rPr>
                <w:noProof/>
                <w:webHidden/>
              </w:rPr>
              <w:tab/>
            </w:r>
            <w:r w:rsidR="00EA537E">
              <w:rPr>
                <w:noProof/>
                <w:webHidden/>
              </w:rPr>
              <w:fldChar w:fldCharType="begin"/>
            </w:r>
            <w:r w:rsidR="00523BCE">
              <w:rPr>
                <w:noProof/>
                <w:webHidden/>
              </w:rPr>
              <w:instrText xml:space="preserve"> PAGEREF _Toc458417427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28" w:history="1">
            <w:r w:rsidR="00523BCE" w:rsidRPr="00344A94">
              <w:rPr>
                <w:rStyle w:val="Lienhypertexte"/>
                <w:noProof/>
              </w:rPr>
              <w:t>Couches réutilisables pour bébé – programme de subvention</w:t>
            </w:r>
            <w:r w:rsidR="00523BCE">
              <w:rPr>
                <w:noProof/>
                <w:webHidden/>
              </w:rPr>
              <w:tab/>
            </w:r>
            <w:r w:rsidR="00EA537E">
              <w:rPr>
                <w:noProof/>
                <w:webHidden/>
              </w:rPr>
              <w:fldChar w:fldCharType="begin"/>
            </w:r>
            <w:r w:rsidR="00523BCE">
              <w:rPr>
                <w:noProof/>
                <w:webHidden/>
              </w:rPr>
              <w:instrText xml:space="preserve"> PAGEREF _Toc458417428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29" w:history="1">
            <w:r w:rsidR="00523BCE" w:rsidRPr="00344A94">
              <w:rPr>
                <w:rStyle w:val="Lienhypertexte"/>
                <w:noProof/>
              </w:rPr>
              <w:t>Les services de loisirs</w:t>
            </w:r>
            <w:r w:rsidR="00523BCE">
              <w:rPr>
                <w:noProof/>
                <w:webHidden/>
              </w:rPr>
              <w:tab/>
            </w:r>
            <w:r w:rsidR="00EA537E">
              <w:rPr>
                <w:noProof/>
                <w:webHidden/>
              </w:rPr>
              <w:fldChar w:fldCharType="begin"/>
            </w:r>
            <w:r w:rsidR="00523BCE">
              <w:rPr>
                <w:noProof/>
                <w:webHidden/>
              </w:rPr>
              <w:instrText xml:space="preserve"> PAGEREF _Toc458417429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30" w:history="1">
            <w:r w:rsidR="00523BCE" w:rsidRPr="00344A94">
              <w:rPr>
                <w:rStyle w:val="Lienhypertexte"/>
                <w:noProof/>
              </w:rPr>
              <w:t>Le Terrain des loisirs</w:t>
            </w:r>
            <w:r w:rsidR="00523BCE">
              <w:rPr>
                <w:noProof/>
                <w:webHidden/>
              </w:rPr>
              <w:tab/>
            </w:r>
            <w:r w:rsidR="00EA537E">
              <w:rPr>
                <w:noProof/>
                <w:webHidden/>
              </w:rPr>
              <w:fldChar w:fldCharType="begin"/>
            </w:r>
            <w:r w:rsidR="00523BCE">
              <w:rPr>
                <w:noProof/>
                <w:webHidden/>
              </w:rPr>
              <w:instrText xml:space="preserve"> PAGEREF _Toc458417430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31" w:history="1">
            <w:r w:rsidR="00523BCE" w:rsidRPr="00344A94">
              <w:rPr>
                <w:rStyle w:val="Lienhypertexte"/>
                <w:noProof/>
              </w:rPr>
              <w:t>La piste de ski de fond</w:t>
            </w:r>
            <w:r w:rsidR="00523BCE">
              <w:rPr>
                <w:noProof/>
                <w:webHidden/>
              </w:rPr>
              <w:tab/>
            </w:r>
            <w:r w:rsidR="00EA537E">
              <w:rPr>
                <w:noProof/>
                <w:webHidden/>
              </w:rPr>
              <w:fldChar w:fldCharType="begin"/>
            </w:r>
            <w:r w:rsidR="00523BCE">
              <w:rPr>
                <w:noProof/>
                <w:webHidden/>
              </w:rPr>
              <w:instrText xml:space="preserve"> PAGEREF _Toc458417431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32" w:history="1">
            <w:r w:rsidR="00523BCE" w:rsidRPr="00344A94">
              <w:rPr>
                <w:rStyle w:val="Lienhypertexte"/>
                <w:noProof/>
              </w:rPr>
              <w:t>Les cours</w:t>
            </w:r>
            <w:r w:rsidR="00523BCE">
              <w:rPr>
                <w:noProof/>
                <w:webHidden/>
              </w:rPr>
              <w:tab/>
            </w:r>
            <w:r w:rsidR="00EA537E">
              <w:rPr>
                <w:noProof/>
                <w:webHidden/>
              </w:rPr>
              <w:fldChar w:fldCharType="begin"/>
            </w:r>
            <w:r w:rsidR="00523BCE">
              <w:rPr>
                <w:noProof/>
                <w:webHidden/>
              </w:rPr>
              <w:instrText xml:space="preserve"> PAGEREF _Toc458417432 \h </w:instrText>
            </w:r>
            <w:r w:rsidR="00EA537E">
              <w:rPr>
                <w:noProof/>
                <w:webHidden/>
              </w:rPr>
            </w:r>
            <w:r w:rsidR="00EA537E">
              <w:rPr>
                <w:noProof/>
                <w:webHidden/>
              </w:rPr>
              <w:fldChar w:fldCharType="separate"/>
            </w:r>
            <w:r w:rsidR="00CD7626">
              <w:rPr>
                <w:noProof/>
                <w:webHidden/>
              </w:rPr>
              <w:t>10</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33" w:history="1">
            <w:r w:rsidR="00523BCE" w:rsidRPr="00344A94">
              <w:rPr>
                <w:rStyle w:val="Lienhypertexte"/>
                <w:noProof/>
              </w:rPr>
              <w:t>La bibliothèque</w:t>
            </w:r>
            <w:r w:rsidR="00523BCE">
              <w:rPr>
                <w:noProof/>
                <w:webHidden/>
              </w:rPr>
              <w:tab/>
            </w:r>
            <w:r w:rsidR="00EA537E">
              <w:rPr>
                <w:noProof/>
                <w:webHidden/>
              </w:rPr>
              <w:fldChar w:fldCharType="begin"/>
            </w:r>
            <w:r w:rsidR="00523BCE">
              <w:rPr>
                <w:noProof/>
                <w:webHidden/>
              </w:rPr>
              <w:instrText xml:space="preserve"> PAGEREF _Toc458417433 \h </w:instrText>
            </w:r>
            <w:r w:rsidR="00EA537E">
              <w:rPr>
                <w:noProof/>
                <w:webHidden/>
              </w:rPr>
            </w:r>
            <w:r w:rsidR="00EA537E">
              <w:rPr>
                <w:noProof/>
                <w:webHidden/>
              </w:rPr>
              <w:fldChar w:fldCharType="separate"/>
            </w:r>
            <w:r w:rsidR="00CD7626">
              <w:rPr>
                <w:noProof/>
                <w:webHidden/>
              </w:rPr>
              <w:t>11</w:t>
            </w:r>
            <w:r w:rsidR="00EA537E">
              <w:rPr>
                <w:noProof/>
                <w:webHidden/>
              </w:rPr>
              <w:fldChar w:fldCharType="end"/>
            </w:r>
          </w:hyperlink>
        </w:p>
        <w:p w:rsidR="00523BCE" w:rsidRDefault="005C47C2" w:rsidP="00523BCE">
          <w:pPr>
            <w:pStyle w:val="TM2"/>
            <w:rPr>
              <w:rFonts w:asciiTheme="minorHAnsi" w:hAnsiTheme="minorHAnsi"/>
              <w:noProof/>
              <w:sz w:val="22"/>
              <w:szCs w:val="22"/>
              <w:lang w:val="fr-CA" w:eastAsia="fr-CA"/>
            </w:rPr>
          </w:pPr>
          <w:hyperlink w:anchor="_Toc458417434" w:history="1">
            <w:r w:rsidR="00523BCE" w:rsidRPr="00344A94">
              <w:rPr>
                <w:rStyle w:val="Lienhypertexte"/>
                <w:noProof/>
                <w:lang w:val="fr-CA"/>
              </w:rPr>
              <w:t>Les camps d’été</w:t>
            </w:r>
            <w:r w:rsidR="00523BCE">
              <w:rPr>
                <w:noProof/>
                <w:webHidden/>
              </w:rPr>
              <w:tab/>
            </w:r>
            <w:r w:rsidR="00EA537E">
              <w:rPr>
                <w:noProof/>
                <w:webHidden/>
              </w:rPr>
              <w:fldChar w:fldCharType="begin"/>
            </w:r>
            <w:r w:rsidR="00523BCE">
              <w:rPr>
                <w:noProof/>
                <w:webHidden/>
              </w:rPr>
              <w:instrText xml:space="preserve"> PAGEREF _Toc458417434 \h </w:instrText>
            </w:r>
            <w:r w:rsidR="00EA537E">
              <w:rPr>
                <w:noProof/>
                <w:webHidden/>
              </w:rPr>
            </w:r>
            <w:r w:rsidR="00EA537E">
              <w:rPr>
                <w:noProof/>
                <w:webHidden/>
              </w:rPr>
              <w:fldChar w:fldCharType="separate"/>
            </w:r>
            <w:r w:rsidR="00CD7626">
              <w:rPr>
                <w:noProof/>
                <w:webHidden/>
              </w:rPr>
              <w:t>11</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35" w:history="1">
            <w:r w:rsidR="00523BCE" w:rsidRPr="00344A94">
              <w:rPr>
                <w:rStyle w:val="Lienhypertexte"/>
                <w:noProof/>
              </w:rPr>
              <w:t>Les m</w:t>
            </w:r>
            <w:r w:rsidR="00523BCE">
              <w:rPr>
                <w:rStyle w:val="Lienhypertexte"/>
                <w:noProof/>
              </w:rPr>
              <w:t>é</w:t>
            </w:r>
            <w:r w:rsidR="00523BCE" w:rsidRPr="00344A94">
              <w:rPr>
                <w:rStyle w:val="Lienhypertexte"/>
                <w:noProof/>
              </w:rPr>
              <w:t xml:space="preserve">dias </w:t>
            </w:r>
            <w:r w:rsidR="005215DE">
              <w:rPr>
                <w:rStyle w:val="Lienhypertexte"/>
                <w:noProof/>
              </w:rPr>
              <w:t>l</w:t>
            </w:r>
            <w:r w:rsidR="00523BCE" w:rsidRPr="00344A94">
              <w:rPr>
                <w:rStyle w:val="Lienhypertexte"/>
                <w:noProof/>
              </w:rPr>
              <w:t>ocaux</w:t>
            </w:r>
            <w:r w:rsidR="00523BCE">
              <w:rPr>
                <w:noProof/>
                <w:webHidden/>
              </w:rPr>
              <w:tab/>
            </w:r>
            <w:r w:rsidR="00EA537E">
              <w:rPr>
                <w:noProof/>
                <w:webHidden/>
              </w:rPr>
              <w:fldChar w:fldCharType="begin"/>
            </w:r>
            <w:r w:rsidR="00523BCE">
              <w:rPr>
                <w:noProof/>
                <w:webHidden/>
              </w:rPr>
              <w:instrText xml:space="preserve"> PAGEREF _Toc458417435 \h </w:instrText>
            </w:r>
            <w:r w:rsidR="00EA537E">
              <w:rPr>
                <w:noProof/>
                <w:webHidden/>
              </w:rPr>
            </w:r>
            <w:r w:rsidR="00EA537E">
              <w:rPr>
                <w:noProof/>
                <w:webHidden/>
              </w:rPr>
              <w:fldChar w:fldCharType="separate"/>
            </w:r>
            <w:r w:rsidR="00CD7626">
              <w:rPr>
                <w:noProof/>
                <w:webHidden/>
              </w:rPr>
              <w:t>12</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36" w:history="1">
            <w:r w:rsidR="00523BCE" w:rsidRPr="00344A94">
              <w:rPr>
                <w:rStyle w:val="Lienhypertexte"/>
                <w:noProof/>
              </w:rPr>
              <w:t>Église</w:t>
            </w:r>
            <w:r w:rsidR="00523BCE">
              <w:rPr>
                <w:noProof/>
                <w:webHidden/>
              </w:rPr>
              <w:tab/>
            </w:r>
            <w:r w:rsidR="00EA537E">
              <w:rPr>
                <w:noProof/>
                <w:webHidden/>
              </w:rPr>
              <w:fldChar w:fldCharType="begin"/>
            </w:r>
            <w:r w:rsidR="00523BCE">
              <w:rPr>
                <w:noProof/>
                <w:webHidden/>
              </w:rPr>
              <w:instrText xml:space="preserve"> PAGEREF _Toc458417436 \h </w:instrText>
            </w:r>
            <w:r w:rsidR="00EA537E">
              <w:rPr>
                <w:noProof/>
                <w:webHidden/>
              </w:rPr>
            </w:r>
            <w:r w:rsidR="00EA537E">
              <w:rPr>
                <w:noProof/>
                <w:webHidden/>
              </w:rPr>
              <w:fldChar w:fldCharType="separate"/>
            </w:r>
            <w:r w:rsidR="00CD7626">
              <w:rPr>
                <w:noProof/>
                <w:webHidden/>
              </w:rPr>
              <w:t>12</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37" w:history="1">
            <w:r w:rsidR="00523BCE" w:rsidRPr="00344A94">
              <w:rPr>
                <w:rStyle w:val="Lienhypertexte"/>
                <w:noProof/>
                <w:lang w:val="fr-CA"/>
              </w:rPr>
              <w:t>Plumobile</w:t>
            </w:r>
            <w:r w:rsidR="00523BCE">
              <w:rPr>
                <w:noProof/>
                <w:webHidden/>
              </w:rPr>
              <w:tab/>
            </w:r>
            <w:r w:rsidR="00EA537E">
              <w:rPr>
                <w:noProof/>
                <w:webHidden/>
              </w:rPr>
              <w:fldChar w:fldCharType="begin"/>
            </w:r>
            <w:r w:rsidR="00523BCE">
              <w:rPr>
                <w:noProof/>
                <w:webHidden/>
              </w:rPr>
              <w:instrText xml:space="preserve"> PAGEREF _Toc458417437 \h </w:instrText>
            </w:r>
            <w:r w:rsidR="00EA537E">
              <w:rPr>
                <w:noProof/>
                <w:webHidden/>
              </w:rPr>
            </w:r>
            <w:r w:rsidR="00EA537E">
              <w:rPr>
                <w:noProof/>
                <w:webHidden/>
              </w:rPr>
              <w:fldChar w:fldCharType="separate"/>
            </w:r>
            <w:r w:rsidR="00CD7626">
              <w:rPr>
                <w:noProof/>
                <w:webHidden/>
              </w:rPr>
              <w:t>13</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38" w:history="1">
            <w:r w:rsidR="00523BCE" w:rsidRPr="00344A94">
              <w:rPr>
                <w:rStyle w:val="Lienhypertexte"/>
                <w:noProof/>
                <w:lang w:val="fr-CA"/>
              </w:rPr>
              <w:t>Écoles</w:t>
            </w:r>
            <w:r w:rsidR="00523BCE">
              <w:rPr>
                <w:noProof/>
                <w:webHidden/>
              </w:rPr>
              <w:tab/>
            </w:r>
            <w:r w:rsidR="00EA537E">
              <w:rPr>
                <w:noProof/>
                <w:webHidden/>
              </w:rPr>
              <w:fldChar w:fldCharType="begin"/>
            </w:r>
            <w:r w:rsidR="00523BCE">
              <w:rPr>
                <w:noProof/>
                <w:webHidden/>
              </w:rPr>
              <w:instrText xml:space="preserve"> PAGEREF _Toc458417438 \h </w:instrText>
            </w:r>
            <w:r w:rsidR="00EA537E">
              <w:rPr>
                <w:noProof/>
                <w:webHidden/>
              </w:rPr>
            </w:r>
            <w:r w:rsidR="00EA537E">
              <w:rPr>
                <w:noProof/>
                <w:webHidden/>
              </w:rPr>
              <w:fldChar w:fldCharType="separate"/>
            </w:r>
            <w:r w:rsidR="00CD7626">
              <w:rPr>
                <w:noProof/>
                <w:webHidden/>
              </w:rPr>
              <w:t>13</w:t>
            </w:r>
            <w:r w:rsidR="00EA537E">
              <w:rPr>
                <w:noProof/>
                <w:webHidden/>
              </w:rPr>
              <w:fldChar w:fldCharType="end"/>
            </w:r>
          </w:hyperlink>
        </w:p>
        <w:p w:rsidR="00523BCE" w:rsidRDefault="005C47C2" w:rsidP="00523BCE">
          <w:pPr>
            <w:pStyle w:val="TM1"/>
            <w:spacing w:before="0"/>
            <w:rPr>
              <w:rStyle w:val="Lienhypertexte"/>
              <w:noProof/>
            </w:rPr>
          </w:pPr>
          <w:hyperlink w:anchor="_Toc458417439" w:history="1">
            <w:r w:rsidR="00523BCE" w:rsidRPr="00344A94">
              <w:rPr>
                <w:rStyle w:val="Lienhypertexte"/>
                <w:noProof/>
              </w:rPr>
              <w:t>Les autres services</w:t>
            </w:r>
            <w:r w:rsidR="00523BCE">
              <w:rPr>
                <w:noProof/>
                <w:webHidden/>
              </w:rPr>
              <w:tab/>
            </w:r>
            <w:r w:rsidR="00EA537E">
              <w:rPr>
                <w:noProof/>
                <w:webHidden/>
              </w:rPr>
              <w:fldChar w:fldCharType="begin"/>
            </w:r>
            <w:r w:rsidR="00523BCE">
              <w:rPr>
                <w:noProof/>
                <w:webHidden/>
              </w:rPr>
              <w:instrText xml:space="preserve"> PAGEREF _Toc458417439 \h </w:instrText>
            </w:r>
            <w:r w:rsidR="00EA537E">
              <w:rPr>
                <w:noProof/>
                <w:webHidden/>
              </w:rPr>
            </w:r>
            <w:r w:rsidR="00EA537E">
              <w:rPr>
                <w:noProof/>
                <w:webHidden/>
              </w:rPr>
              <w:fldChar w:fldCharType="separate"/>
            </w:r>
            <w:r w:rsidR="00CD7626">
              <w:rPr>
                <w:noProof/>
                <w:webHidden/>
              </w:rPr>
              <w:t>14</w:t>
            </w:r>
            <w:r w:rsidR="00EA537E">
              <w:rPr>
                <w:noProof/>
                <w:webHidden/>
              </w:rPr>
              <w:fldChar w:fldCharType="end"/>
            </w:r>
          </w:hyperlink>
        </w:p>
        <w:p w:rsidR="00523BCE" w:rsidRPr="00523BCE" w:rsidRDefault="00523BCE" w:rsidP="00523BCE">
          <w:pPr>
            <w:spacing w:after="0"/>
            <w:rPr>
              <w:noProof/>
              <w:color w:val="ED7D31" w:themeColor="accent2"/>
            </w:rPr>
          </w:pPr>
          <w:r w:rsidRPr="00523BCE">
            <w:rPr>
              <w:noProof/>
              <w:color w:val="ED7D31" w:themeColor="accent2"/>
            </w:rPr>
            <w:t>LES ATTRAITS</w:t>
          </w:r>
        </w:p>
        <w:p w:rsidR="00523BCE" w:rsidRDefault="005C47C2" w:rsidP="00523BCE">
          <w:pPr>
            <w:pStyle w:val="TM1"/>
            <w:spacing w:before="0"/>
            <w:rPr>
              <w:rFonts w:asciiTheme="minorHAnsi" w:hAnsiTheme="minorHAnsi"/>
              <w:noProof/>
              <w:sz w:val="22"/>
              <w:szCs w:val="22"/>
              <w:lang w:val="fr-CA" w:eastAsia="fr-CA"/>
            </w:rPr>
          </w:pPr>
          <w:hyperlink w:anchor="_Toc458417440" w:history="1">
            <w:r w:rsidR="00523BCE" w:rsidRPr="00344A94">
              <w:rPr>
                <w:rStyle w:val="Lienhypertexte"/>
                <w:noProof/>
                <w:lang w:val="fr-CA"/>
              </w:rPr>
              <w:t>La marina</w:t>
            </w:r>
            <w:r w:rsidR="00523BCE">
              <w:rPr>
                <w:noProof/>
                <w:webHidden/>
              </w:rPr>
              <w:tab/>
            </w:r>
            <w:r w:rsidR="00EA537E">
              <w:rPr>
                <w:noProof/>
                <w:webHidden/>
              </w:rPr>
              <w:fldChar w:fldCharType="begin"/>
            </w:r>
            <w:r w:rsidR="00523BCE">
              <w:rPr>
                <w:noProof/>
                <w:webHidden/>
              </w:rPr>
              <w:instrText xml:space="preserve"> PAGEREF _Toc458417440 \h </w:instrText>
            </w:r>
            <w:r w:rsidR="00EA537E">
              <w:rPr>
                <w:noProof/>
                <w:webHidden/>
              </w:rPr>
            </w:r>
            <w:r w:rsidR="00EA537E">
              <w:rPr>
                <w:noProof/>
                <w:webHidden/>
              </w:rPr>
              <w:fldChar w:fldCharType="separate"/>
            </w:r>
            <w:r w:rsidR="00CD7626">
              <w:rPr>
                <w:noProof/>
                <w:webHidden/>
              </w:rPr>
              <w:t>15</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41" w:history="1">
            <w:r w:rsidR="00523BCE" w:rsidRPr="00344A94">
              <w:rPr>
                <w:rStyle w:val="Lienhypertexte"/>
                <w:noProof/>
              </w:rPr>
              <w:t>Le Centre d’Art de Saint-Laurent</w:t>
            </w:r>
            <w:r w:rsidR="00523BCE">
              <w:rPr>
                <w:noProof/>
                <w:webHidden/>
              </w:rPr>
              <w:tab/>
            </w:r>
            <w:r w:rsidR="00EA537E">
              <w:rPr>
                <w:noProof/>
                <w:webHidden/>
              </w:rPr>
              <w:fldChar w:fldCharType="begin"/>
            </w:r>
            <w:r w:rsidR="00523BCE">
              <w:rPr>
                <w:noProof/>
                <w:webHidden/>
              </w:rPr>
              <w:instrText xml:space="preserve"> PAGEREF _Toc458417441 \h </w:instrText>
            </w:r>
            <w:r w:rsidR="00EA537E">
              <w:rPr>
                <w:noProof/>
                <w:webHidden/>
              </w:rPr>
            </w:r>
            <w:r w:rsidR="00EA537E">
              <w:rPr>
                <w:noProof/>
                <w:webHidden/>
              </w:rPr>
              <w:fldChar w:fldCharType="separate"/>
            </w:r>
            <w:r w:rsidR="00CD7626">
              <w:rPr>
                <w:noProof/>
                <w:webHidden/>
              </w:rPr>
              <w:t>15</w:t>
            </w:r>
            <w:r w:rsidR="00EA537E">
              <w:rPr>
                <w:noProof/>
                <w:webHidden/>
              </w:rPr>
              <w:fldChar w:fldCharType="end"/>
            </w:r>
          </w:hyperlink>
        </w:p>
        <w:p w:rsidR="00523BCE" w:rsidRDefault="005C47C2" w:rsidP="00523BCE">
          <w:pPr>
            <w:pStyle w:val="TM1"/>
            <w:spacing w:before="0"/>
            <w:rPr>
              <w:rFonts w:asciiTheme="minorHAnsi" w:hAnsiTheme="minorHAnsi"/>
              <w:noProof/>
              <w:sz w:val="22"/>
              <w:szCs w:val="22"/>
              <w:lang w:val="fr-CA" w:eastAsia="fr-CA"/>
            </w:rPr>
          </w:pPr>
          <w:hyperlink w:anchor="_Toc458417442" w:history="1">
            <w:r w:rsidR="00523BCE" w:rsidRPr="00344A94">
              <w:rPr>
                <w:rStyle w:val="Lienhypertexte"/>
                <w:noProof/>
              </w:rPr>
              <w:t>Le Parc maritime</w:t>
            </w:r>
            <w:r w:rsidR="00523BCE">
              <w:rPr>
                <w:noProof/>
                <w:webHidden/>
              </w:rPr>
              <w:tab/>
            </w:r>
            <w:r w:rsidR="00EA537E">
              <w:rPr>
                <w:noProof/>
                <w:webHidden/>
              </w:rPr>
              <w:fldChar w:fldCharType="begin"/>
            </w:r>
            <w:r w:rsidR="00523BCE">
              <w:rPr>
                <w:noProof/>
                <w:webHidden/>
              </w:rPr>
              <w:instrText xml:space="preserve"> PAGEREF _Toc458417442 \h </w:instrText>
            </w:r>
            <w:r w:rsidR="00EA537E">
              <w:rPr>
                <w:noProof/>
                <w:webHidden/>
              </w:rPr>
            </w:r>
            <w:r w:rsidR="00EA537E">
              <w:rPr>
                <w:noProof/>
                <w:webHidden/>
              </w:rPr>
              <w:fldChar w:fldCharType="separate"/>
            </w:r>
            <w:r w:rsidR="00CD7626">
              <w:rPr>
                <w:noProof/>
                <w:webHidden/>
              </w:rPr>
              <w:t>16</w:t>
            </w:r>
            <w:r w:rsidR="00EA537E">
              <w:rPr>
                <w:noProof/>
                <w:webHidden/>
              </w:rPr>
              <w:fldChar w:fldCharType="end"/>
            </w:r>
          </w:hyperlink>
        </w:p>
        <w:p w:rsidR="00523BCE" w:rsidRDefault="005C47C2" w:rsidP="005215DE">
          <w:pPr>
            <w:pStyle w:val="TM2"/>
            <w:spacing w:before="240"/>
            <w:ind w:left="0"/>
            <w:rPr>
              <w:rFonts w:asciiTheme="minorHAnsi" w:hAnsiTheme="minorHAnsi"/>
              <w:noProof/>
              <w:sz w:val="22"/>
              <w:szCs w:val="22"/>
              <w:lang w:val="fr-CA" w:eastAsia="fr-CA"/>
            </w:rPr>
          </w:pPr>
          <w:hyperlink w:anchor="_Toc458417443" w:history="1">
            <w:r w:rsidR="000B031D">
              <w:rPr>
                <w:rStyle w:val="Lienhypertexte"/>
                <w:noProof/>
                <w:color w:val="7030A0"/>
              </w:rPr>
              <w:t>CRÉ</w:t>
            </w:r>
            <w:r w:rsidR="005215DE" w:rsidRPr="00523BCE">
              <w:rPr>
                <w:rStyle w:val="Lienhypertexte"/>
                <w:noProof/>
                <w:color w:val="7030A0"/>
              </w:rPr>
              <w:t>DITS</w:t>
            </w:r>
            <w:r w:rsidR="00523BCE">
              <w:rPr>
                <w:noProof/>
                <w:webHidden/>
              </w:rPr>
              <w:tab/>
            </w:r>
            <w:r w:rsidR="00EA537E">
              <w:rPr>
                <w:noProof/>
                <w:webHidden/>
              </w:rPr>
              <w:fldChar w:fldCharType="begin"/>
            </w:r>
            <w:r w:rsidR="00523BCE">
              <w:rPr>
                <w:noProof/>
                <w:webHidden/>
              </w:rPr>
              <w:instrText xml:space="preserve"> PAGEREF _Toc458417443 \h </w:instrText>
            </w:r>
            <w:r w:rsidR="00EA537E">
              <w:rPr>
                <w:noProof/>
                <w:webHidden/>
              </w:rPr>
            </w:r>
            <w:r w:rsidR="00EA537E">
              <w:rPr>
                <w:noProof/>
                <w:webHidden/>
              </w:rPr>
              <w:fldChar w:fldCharType="separate"/>
            </w:r>
            <w:r w:rsidR="00CD7626">
              <w:rPr>
                <w:noProof/>
                <w:webHidden/>
              </w:rPr>
              <w:t>17</w:t>
            </w:r>
            <w:r w:rsidR="00EA537E">
              <w:rPr>
                <w:noProof/>
                <w:webHidden/>
              </w:rPr>
              <w:fldChar w:fldCharType="end"/>
            </w:r>
          </w:hyperlink>
        </w:p>
        <w:p w:rsidR="001E176F" w:rsidRDefault="00EA537E" w:rsidP="00523BCE">
          <w:pPr>
            <w:spacing w:before="0" w:after="0"/>
          </w:pPr>
          <w:r w:rsidRPr="00CF6829">
            <w:rPr>
              <w:b/>
              <w:bCs/>
              <w:sz w:val="22"/>
              <w:szCs w:val="22"/>
            </w:rPr>
            <w:fldChar w:fldCharType="end"/>
          </w:r>
        </w:p>
      </w:sdtContent>
    </w:sdt>
    <w:p w:rsidR="00CF6829" w:rsidRPr="00CF6829" w:rsidRDefault="00CF6829" w:rsidP="00CF6829">
      <w:pPr>
        <w:tabs>
          <w:tab w:val="left" w:pos="5380"/>
        </w:tabs>
      </w:pPr>
    </w:p>
    <w:p w:rsidR="00CF6829" w:rsidRDefault="00CF6829" w:rsidP="00CF6829"/>
    <w:p w:rsidR="00622B26" w:rsidRPr="00CF6829" w:rsidRDefault="00622B26" w:rsidP="00CF6829">
      <w:pPr>
        <w:sectPr w:rsidR="00622B26" w:rsidRPr="00CF6829" w:rsidSect="006C09C4">
          <w:headerReference w:type="default" r:id="rId16"/>
          <w:pgSz w:w="12240" w:h="15840"/>
          <w:pgMar w:top="1800" w:right="1800" w:bottom="1440" w:left="1800" w:header="706" w:footer="706" w:gutter="0"/>
          <w:cols w:space="708"/>
          <w:docGrid w:linePitch="360"/>
        </w:sectPr>
      </w:pPr>
    </w:p>
    <w:p w:rsidR="00867CA9" w:rsidRPr="001E176F" w:rsidRDefault="00867CA9" w:rsidP="00622B26">
      <w:pPr>
        <w:pStyle w:val="Titre1"/>
      </w:pPr>
      <w:bookmarkStart w:id="0" w:name="_Toc458417411"/>
      <w:r w:rsidRPr="00867CA9">
        <w:lastRenderedPageBreak/>
        <w:t>Mot du maire</w:t>
      </w:r>
      <w:bookmarkEnd w:id="0"/>
    </w:p>
    <w:p w:rsidR="00946371" w:rsidRPr="00D500F3" w:rsidRDefault="00946371" w:rsidP="00946371">
      <w:pPr>
        <w:rPr>
          <w:color w:val="000000"/>
        </w:rPr>
      </w:pPr>
      <w:r w:rsidRPr="00D500F3">
        <w:rPr>
          <w:color w:val="000000"/>
        </w:rPr>
        <w:t xml:space="preserve">Bienvenue à Saint-Laurent-de-l’Île-d’Orléans, </w:t>
      </w:r>
    </w:p>
    <w:p w:rsidR="00B32925" w:rsidRDefault="00B32925" w:rsidP="00B32925">
      <w:r>
        <w:t>En parcourant ce guide des nouveaux résidents, vous allez découvrir une des six municipalités formant le berceau de l'Amérique française. Fondée en 1679</w:t>
      </w:r>
      <w:r w:rsidR="009A5400">
        <w:t>,</w:t>
      </w:r>
      <w:r>
        <w:t xml:space="preserve"> S</w:t>
      </w:r>
      <w:r w:rsidR="00F07F0E">
        <w:t>ain</w:t>
      </w:r>
      <w:r>
        <w:t>t-Laurent compte maintenant 1</w:t>
      </w:r>
      <w:r w:rsidRPr="009A5400">
        <w:t>608</w:t>
      </w:r>
      <w:r>
        <w:t xml:space="preserve"> résidents.  Elle est bordée par S</w:t>
      </w:r>
      <w:r w:rsidR="00F07F0E">
        <w:t>ain</w:t>
      </w:r>
      <w:r>
        <w:t>te-Pétronille</w:t>
      </w:r>
      <w:r w:rsidR="009A5400">
        <w:t xml:space="preserve"> à l'ouest, S</w:t>
      </w:r>
      <w:r w:rsidR="00F07F0E">
        <w:t>ain</w:t>
      </w:r>
      <w:r w:rsidR="009A5400">
        <w:t>t-Pierre au nord,</w:t>
      </w:r>
      <w:r>
        <w:t xml:space="preserve"> S</w:t>
      </w:r>
      <w:r w:rsidR="00F07F0E">
        <w:t>ain</w:t>
      </w:r>
      <w:r>
        <w:t>t-Jean à l'est, et au sud par le majestueux fleuve S</w:t>
      </w:r>
      <w:r w:rsidR="00C80F19">
        <w:t>aint</w:t>
      </w:r>
      <w:r>
        <w:t>-Laurent.</w:t>
      </w:r>
    </w:p>
    <w:p w:rsidR="00B32925" w:rsidRDefault="00B32925" w:rsidP="00B32925">
      <w:r>
        <w:t>Le premier souci du conseil et des employés municipaux est de bien accueillir les nouveaux résidents, de bien informer et</w:t>
      </w:r>
      <w:r w:rsidR="00F07F0E">
        <w:t xml:space="preserve"> de</w:t>
      </w:r>
      <w:r>
        <w:t xml:space="preserve"> bien servir la population en général.  Pour cela, nous comptons également un excellent bassin de bénévoles qui mettent leurs talents et leurs idées au service de leurs concitoyens afin de rendre la Municipalité aussi dynamique et attrayante que possible. </w:t>
      </w:r>
    </w:p>
    <w:p w:rsidR="00B32925" w:rsidRDefault="00B32925" w:rsidP="00B32925">
      <w:r>
        <w:t>L'agriculture et le tourisme jouent un rôle important dans l'économie de S</w:t>
      </w:r>
      <w:r w:rsidR="00F07F0E">
        <w:t>ain</w:t>
      </w:r>
      <w:r>
        <w:t>t-Laurent qui jouit également d'un patrimoine architectural imposant datant d'aussi loin que les années 1700. En effet, Saint</w:t>
      </w:r>
      <w:r w:rsidR="00F07F0E">
        <w:t>-</w:t>
      </w:r>
      <w:r>
        <w:t>Laurent compte au-delà de 131 résidences répertoriées</w:t>
      </w:r>
      <w:r w:rsidR="00F07F0E">
        <w:t>,</w:t>
      </w:r>
      <w:r>
        <w:t xml:space="preserve"> dont cinq (5) présentent une valeur patrimoniale exceptionnelle.</w:t>
      </w:r>
    </w:p>
    <w:p w:rsidR="00D500F3" w:rsidRPr="006E67EA" w:rsidRDefault="00B32925" w:rsidP="00D500F3">
      <w:pPr>
        <w:rPr>
          <w:color w:val="000000"/>
          <w:highlight w:val="yellow"/>
        </w:rPr>
      </w:pPr>
      <w:r>
        <w:t>Petite communauté rurale située à quelque</w:t>
      </w:r>
      <w:r w:rsidR="00F07F0E">
        <w:t>s</w:t>
      </w:r>
      <w:r>
        <w:t xml:space="preserve"> minutes de la ville et nichée au pied d'un joli coteau, la Municipalité peut compter sur plusieurs commerces et services de proximité (</w:t>
      </w:r>
      <w:r w:rsidR="009A5400" w:rsidRPr="00283BA0">
        <w:t>Parc maritime, marina</w:t>
      </w:r>
      <w:r w:rsidR="009A5400">
        <w:t>,</w:t>
      </w:r>
      <w:r w:rsidR="009A5400" w:rsidRPr="009A5400">
        <w:t xml:space="preserve"> </w:t>
      </w:r>
      <w:r w:rsidR="009A5400">
        <w:t xml:space="preserve">terrain de jeux, bibliothèque, salle communautaire, </w:t>
      </w:r>
      <w:r>
        <w:t>épicerie, bureau de poste, guichet Desjardins, casse-cro</w:t>
      </w:r>
      <w:r w:rsidR="00C80F19">
        <w:t>û</w:t>
      </w:r>
      <w:r>
        <w:t>te, auberge, gîte</w:t>
      </w:r>
      <w:r w:rsidR="009A5400">
        <w:t>s, galeries d'art et boutiques,</w:t>
      </w:r>
      <w:r>
        <w:t xml:space="preserve"> église, ainsi qu'une pittoresque école primaire) pour faciliter la vie au quotidien des jeunes familles, des couples, des personnes seules et des aînés</w:t>
      </w:r>
      <w:r w:rsidR="00F07F0E">
        <w:t>,</w:t>
      </w:r>
      <w:r>
        <w:t xml:space="preserve"> tout comme celle des visiteurs.</w:t>
      </w:r>
      <w:r w:rsidR="00D500F3">
        <w:t xml:space="preserve"> </w:t>
      </w:r>
      <w:r w:rsidR="00D500F3" w:rsidRPr="009A5400">
        <w:rPr>
          <w:color w:val="000000"/>
        </w:rPr>
        <w:t xml:space="preserve">Nous espérons que vous y découvrirez </w:t>
      </w:r>
      <w:r w:rsidR="00D500F3" w:rsidRPr="009A5400">
        <w:rPr>
          <w:lang w:val="fr-CA"/>
        </w:rPr>
        <w:t>un milieu de vie de qualité, enrichissant, sécuritaire et propice à l’épanouissement de chacun.</w:t>
      </w:r>
    </w:p>
    <w:p w:rsidR="00B32925" w:rsidRDefault="00B32925" w:rsidP="00B32925"/>
    <w:p w:rsidR="00946371" w:rsidRPr="009A5400" w:rsidRDefault="00946371" w:rsidP="00946371">
      <w:pPr>
        <w:rPr>
          <w:color w:val="000000"/>
        </w:rPr>
      </w:pPr>
      <w:r w:rsidRPr="009A5400">
        <w:rPr>
          <w:rFonts w:cs="Arial"/>
          <w:color w:val="000000"/>
        </w:rPr>
        <w:t>Au nom des six conseillers municipaux</w:t>
      </w:r>
      <w:r w:rsidR="009A5400">
        <w:rPr>
          <w:rFonts w:cs="Arial"/>
          <w:color w:val="000000"/>
        </w:rPr>
        <w:t>, des employés</w:t>
      </w:r>
      <w:r w:rsidRPr="009A5400">
        <w:rPr>
          <w:rFonts w:cs="Arial"/>
          <w:color w:val="000000"/>
        </w:rPr>
        <w:t xml:space="preserve"> et en mon nom personnel, n</w:t>
      </w:r>
      <w:r w:rsidRPr="009A5400">
        <w:rPr>
          <w:color w:val="000000"/>
        </w:rPr>
        <w:t xml:space="preserve">ous </w:t>
      </w:r>
      <w:r w:rsidRPr="009A5400">
        <w:rPr>
          <w:rFonts w:cs="Arial"/>
          <w:color w:val="000000"/>
        </w:rPr>
        <w:t>espérons donc</w:t>
      </w:r>
      <w:r w:rsidRPr="009A5400">
        <w:rPr>
          <w:color w:val="000000"/>
        </w:rPr>
        <w:t xml:space="preserve"> que vous apprécierez la vie au sein de </w:t>
      </w:r>
      <w:r w:rsidRPr="009A5400">
        <w:rPr>
          <w:rFonts w:cs="Arial"/>
          <w:color w:val="000000"/>
        </w:rPr>
        <w:t xml:space="preserve">notre </w:t>
      </w:r>
      <w:r w:rsidRPr="009A5400">
        <w:rPr>
          <w:color w:val="000000"/>
        </w:rPr>
        <w:t xml:space="preserve">municipalité. </w:t>
      </w:r>
    </w:p>
    <w:p w:rsidR="00D500F3" w:rsidRDefault="00D500F3" w:rsidP="00946371">
      <w:pPr>
        <w:rPr>
          <w:color w:val="000000"/>
        </w:rPr>
      </w:pPr>
      <w:r>
        <w:rPr>
          <w:noProof/>
          <w:color w:val="000000"/>
        </w:rPr>
        <w:drawing>
          <wp:inline distT="0" distB="0" distL="0" distR="0">
            <wp:extent cx="1714500" cy="48938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4016" t="6560" r="13241" b="75187"/>
                    <a:stretch/>
                  </pic:blipFill>
                  <pic:spPr bwMode="auto">
                    <a:xfrm>
                      <a:off x="0" y="0"/>
                      <a:ext cx="1719018" cy="490676"/>
                    </a:xfrm>
                    <a:prstGeom prst="rect">
                      <a:avLst/>
                    </a:prstGeom>
                    <a:noFill/>
                    <a:ln>
                      <a:noFill/>
                    </a:ln>
                    <a:extLst>
                      <a:ext uri="{53640926-AAD7-44d8-BBD7-CCE9431645EC}">
                        <a14:shadowObscured xmlns:a14="http://schemas.microsoft.com/office/drawing/2010/main"/>
                      </a:ext>
                    </a:extLst>
                  </pic:spPr>
                </pic:pic>
              </a:graphicData>
            </a:graphic>
          </wp:inline>
        </w:drawing>
      </w:r>
    </w:p>
    <w:p w:rsidR="00946371" w:rsidRPr="008B574B" w:rsidRDefault="00946371" w:rsidP="00946371">
      <w:pPr>
        <w:jc w:val="left"/>
        <w:rPr>
          <w:color w:val="000000"/>
        </w:rPr>
      </w:pPr>
      <w:r w:rsidRPr="008B574B">
        <w:rPr>
          <w:color w:val="000000"/>
        </w:rPr>
        <w:t xml:space="preserve">Yves </w:t>
      </w:r>
      <w:proofErr w:type="spellStart"/>
      <w:r w:rsidRPr="008B574B">
        <w:rPr>
          <w:color w:val="000000"/>
        </w:rPr>
        <w:t>Coulombe</w:t>
      </w:r>
      <w:proofErr w:type="spellEnd"/>
      <w:r>
        <w:rPr>
          <w:color w:val="000000"/>
        </w:rPr>
        <w:br/>
      </w:r>
      <w:r w:rsidRPr="008B574B">
        <w:rPr>
          <w:color w:val="000000"/>
        </w:rPr>
        <w:t>Maire</w:t>
      </w:r>
    </w:p>
    <w:p w:rsidR="00622B26" w:rsidRDefault="00622B26">
      <w:pPr>
        <w:spacing w:before="0" w:after="200" w:line="276" w:lineRule="auto"/>
        <w:jc w:val="left"/>
      </w:pPr>
      <w:r>
        <w:br w:type="page"/>
      </w:r>
    </w:p>
    <w:p w:rsidR="00622B26" w:rsidRPr="00622B26" w:rsidRDefault="00622B26" w:rsidP="00622B26">
      <w:pPr>
        <w:pStyle w:val="Titre1"/>
      </w:pPr>
      <w:bookmarkStart w:id="1" w:name="_Toc458417412"/>
      <w:r>
        <w:lastRenderedPageBreak/>
        <w:t>Historique</w:t>
      </w:r>
      <w:bookmarkEnd w:id="1"/>
    </w:p>
    <w:p w:rsidR="00622B26" w:rsidRDefault="00622B26" w:rsidP="00622B26">
      <w:pPr>
        <w:sectPr w:rsidR="00622B26" w:rsidSect="00436123">
          <w:headerReference w:type="default" r:id="rId18"/>
          <w:pgSz w:w="12240" w:h="15840"/>
          <w:pgMar w:top="1800" w:right="1800" w:bottom="1440" w:left="1800" w:header="706" w:footer="706" w:gutter="0"/>
          <w:cols w:space="708"/>
          <w:docGrid w:linePitch="360"/>
        </w:sectPr>
      </w:pPr>
    </w:p>
    <w:p w:rsidR="0091527C" w:rsidRDefault="009A1A8F" w:rsidP="009A1A8F">
      <w:pPr>
        <w:rPr>
          <w:lang w:val="fr-CA"/>
        </w:rPr>
      </w:pPr>
      <w:r>
        <w:rPr>
          <w:lang w:val="fr-CA"/>
        </w:rPr>
        <w:lastRenderedPageBreak/>
        <w:t xml:space="preserve">Le </w:t>
      </w:r>
      <w:r w:rsidR="0091527C" w:rsidRPr="000914D6">
        <w:rPr>
          <w:lang w:val="fr-CA"/>
        </w:rPr>
        <w:t>territoire</w:t>
      </w:r>
      <w:r>
        <w:rPr>
          <w:lang w:val="fr-CA"/>
        </w:rPr>
        <w:t xml:space="preserve"> de Saint-Laurent-de-</w:t>
      </w:r>
      <w:proofErr w:type="spellStart"/>
      <w:r>
        <w:rPr>
          <w:lang w:val="fr-CA"/>
        </w:rPr>
        <w:t>l’</w:t>
      </w:r>
      <w:r w:rsidR="00F07F0E">
        <w:rPr>
          <w:lang w:val="fr-CA"/>
        </w:rPr>
        <w:t>Î</w:t>
      </w:r>
      <w:r>
        <w:rPr>
          <w:lang w:val="fr-CA"/>
        </w:rPr>
        <w:t>le</w:t>
      </w:r>
      <w:proofErr w:type="spellEnd"/>
      <w:r>
        <w:rPr>
          <w:lang w:val="fr-CA"/>
        </w:rPr>
        <w:t>-d’Orléans</w:t>
      </w:r>
      <w:r w:rsidR="0091527C" w:rsidRPr="000914D6">
        <w:rPr>
          <w:lang w:val="fr-CA"/>
        </w:rPr>
        <w:t xml:space="preserve"> a été reconnu comme paroisse dès 1679 et la municipalité fut quant à elle constituée en 1855.</w:t>
      </w:r>
      <w:r w:rsidR="0091527C">
        <w:rPr>
          <w:lang w:val="fr-CA"/>
        </w:rPr>
        <w:t xml:space="preserve"> </w:t>
      </w:r>
    </w:p>
    <w:p w:rsidR="009A1A8F" w:rsidRDefault="00FA3D7A" w:rsidP="009A1A8F">
      <w:pPr>
        <w:rPr>
          <w:lang w:val="fr-CA" w:eastAsia="fr-CA"/>
        </w:rPr>
      </w:pPr>
      <w:r>
        <w:rPr>
          <w:noProof/>
        </w:rPr>
        <mc:AlternateContent>
          <mc:Choice Requires="wps">
            <w:drawing>
              <wp:anchor distT="0" distB="0" distL="114300" distR="114300" simplePos="0" relativeHeight="251656192" behindDoc="0" locked="0" layoutInCell="1" allowOverlap="1">
                <wp:simplePos x="0" y="0"/>
                <wp:positionH relativeFrom="column">
                  <wp:posOffset>1905</wp:posOffset>
                </wp:positionH>
                <wp:positionV relativeFrom="paragraph">
                  <wp:posOffset>6544945</wp:posOffset>
                </wp:positionV>
                <wp:extent cx="5486400" cy="274320"/>
                <wp:effectExtent l="0" t="0" r="0" b="5080"/>
                <wp:wrapSquare wrapText="bothSides"/>
                <wp:docPr id="4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74320"/>
                        </a:xfrm>
                        <a:prstGeom prst="rect">
                          <a:avLst/>
                        </a:prstGeom>
                        <a:solidFill>
                          <a:srgbClr val="0E9EDA">
                            <a:alpha val="85098"/>
                          </a:srgbClr>
                        </a:solidFill>
                        <a:ln>
                          <a:noFill/>
                        </a:ln>
                        <a:effectLst/>
                      </wps:spPr>
                      <wps:txbx>
                        <w:txbxContent>
                          <w:p w:rsidR="00FF4787" w:rsidRPr="00AD4E80" w:rsidRDefault="00FF4787" w:rsidP="00D568D1">
                            <w:pPr>
                              <w:pStyle w:val="Lgende"/>
                              <w:spacing w:after="0"/>
                              <w:jc w:val="center"/>
                              <w:rPr>
                                <w:noProof/>
                                <w:color w:val="FFFFFF" w:themeColor="background1"/>
                                <w:sz w:val="24"/>
                                <w:szCs w:val="24"/>
                              </w:rPr>
                            </w:pPr>
                            <w:r w:rsidRPr="00AD4E80">
                              <w:rPr>
                                <w:color w:val="FFFFFF" w:themeColor="background1"/>
                              </w:rPr>
                              <w:t>Le Parc maritime de Saint-Laurent commémore l’histoire navale de la municipalité.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 o:spid="_x0000_s1026" type="#_x0000_t202" style="position:absolute;left:0;text-align:left;margin-left:.15pt;margin-top:515.35pt;width:6in;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" fillcolor="#0e9eda" stroked="f">
                <v:fill opacity="55769f"/>
                <v:path arrowok="t"/>
                <v:textbox inset="0,0,0,0">
                  <w:txbxContent>
                    <w:p w:rsidR="00FF4787" w:rsidRPr="00AD4E80" w:rsidRDefault="00FF4787" w:rsidP="00D568D1">
                      <w:pPr>
                        <w:pStyle w:val="Lgende"/>
                        <w:spacing w:after="0"/>
                        <w:jc w:val="center"/>
                        <w:rPr>
                          <w:noProof/>
                          <w:color w:val="FFFFFF" w:themeColor="background1"/>
                          <w:sz w:val="24"/>
                          <w:szCs w:val="24"/>
                        </w:rPr>
                      </w:pPr>
                      <w:r w:rsidRPr="00AD4E80">
                        <w:rPr>
                          <w:color w:val="FFFFFF" w:themeColor="background1"/>
                        </w:rPr>
                        <w:t>Le Parc maritime de Saint-Laurent commémore l’histoire navale de la municipalité.</w:t>
                      </w:r>
                    </w:p>
                  </w:txbxContent>
                </v:textbox>
                <w10:wrap type="square"/>
              </v:shape>
            </w:pict>
          </mc:Fallback>
        </mc:AlternateContent>
      </w:r>
      <w:r w:rsidR="00897C6E">
        <w:rPr>
          <w:noProof/>
        </w:rPr>
        <w:drawing>
          <wp:anchor distT="0" distB="0" distL="114300" distR="114300" simplePos="0" relativeHeight="251652096" behindDoc="0" locked="0" layoutInCell="1" allowOverlap="1">
            <wp:simplePos x="0" y="0"/>
            <wp:positionH relativeFrom="column">
              <wp:posOffset>1905</wp:posOffset>
            </wp:positionH>
            <wp:positionV relativeFrom="paragraph">
              <wp:posOffset>3154680</wp:posOffset>
            </wp:positionV>
            <wp:extent cx="5486400" cy="3650615"/>
            <wp:effectExtent l="0" t="0" r="0" b="6985"/>
            <wp:wrapSquare wrapText="bothSides"/>
            <wp:docPr id="25" name="Image 25" descr="C:\Users\Sylvain\AppData\Local\Microsoft\Windows\INetCache\Content.Word\Parc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ylvain\AppData\Local\Microsoft\Windows\INetCache\Content.Word\Parc (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650615"/>
                    </a:xfrm>
                    <a:prstGeom prst="rect">
                      <a:avLst/>
                    </a:prstGeom>
                    <a:noFill/>
                    <a:ln>
                      <a:noFill/>
                    </a:ln>
                  </pic:spPr>
                </pic:pic>
              </a:graphicData>
            </a:graphic>
          </wp:anchor>
        </w:drawing>
      </w:r>
      <w:r w:rsidR="003651E3">
        <w:t>Son</w:t>
      </w:r>
      <w:r w:rsidR="009A1A8F">
        <w:t xml:space="preserve"> village s’étire de part et d’autre du noyau paroissial. Près de l’église d’inspiration néoclassique (1860) se trouve une plaque commémorative rappelant le débarquement des troupes de Wolfe en 1759. Selon la tradition, l’église de l’époque fut la seule que Wolfe épargna, le curé Martel ayant eu l’inspiration de laisser une note sur la porte de son église, adressée «</w:t>
      </w:r>
      <w:r w:rsidR="00F07F0E">
        <w:t> </w:t>
      </w:r>
      <w:r w:rsidR="009A1A8F">
        <w:t>aux dignes officiers de l’armée anglaise qu’il savait humains et généreux</w:t>
      </w:r>
      <w:r w:rsidR="00F07F0E">
        <w:t> </w:t>
      </w:r>
      <w:r w:rsidR="009A1A8F">
        <w:t xml:space="preserve">» et rédigée ainsi : « Je vous prie d’avoir soin de mon église, de mes dépendances et de mon presbytère. J’aurais souhaité que vous fussiez </w:t>
      </w:r>
      <w:r w:rsidR="009A1A8F">
        <w:lastRenderedPageBreak/>
        <w:t>arrivés plus tôt afin de goûter aux légumes de mon jardin... »</w:t>
      </w:r>
    </w:p>
    <w:p w:rsidR="003651E3" w:rsidRDefault="003651E3">
      <w:pPr>
        <w:rPr>
          <w:lang w:val="fr-CA"/>
        </w:rPr>
      </w:pPr>
      <w:r>
        <w:rPr>
          <w:lang w:val="fr-CA"/>
        </w:rPr>
        <w:t>Saint-Laurent-de-</w:t>
      </w:r>
      <w:proofErr w:type="spellStart"/>
      <w:r>
        <w:rPr>
          <w:lang w:val="fr-CA"/>
        </w:rPr>
        <w:t>l’Île</w:t>
      </w:r>
      <w:proofErr w:type="spellEnd"/>
      <w:r>
        <w:rPr>
          <w:lang w:val="fr-CA"/>
        </w:rPr>
        <w:t xml:space="preserve">-d’Orléans fut longtemps </w:t>
      </w:r>
      <w:r w:rsidRPr="000914D6">
        <w:rPr>
          <w:lang w:val="fr-CA"/>
        </w:rPr>
        <w:t xml:space="preserve">reconnu pour </w:t>
      </w:r>
      <w:r>
        <w:rPr>
          <w:lang w:val="fr-CA"/>
        </w:rPr>
        <w:t>la construction de bateaux et chaloupes en bois.</w:t>
      </w:r>
      <w:r w:rsidRPr="000914D6">
        <w:rPr>
          <w:lang w:val="fr-CA"/>
        </w:rPr>
        <w:t xml:space="preserve"> </w:t>
      </w:r>
      <w:r w:rsidRPr="000914D6">
        <w:rPr>
          <w:lang w:val="fr-CA" w:eastAsia="fr-CA"/>
        </w:rPr>
        <w:t xml:space="preserve">De 1908 à 1967, le chantier maritime de Saint-Laurent </w:t>
      </w:r>
      <w:r>
        <w:rPr>
          <w:lang w:val="fr-CA" w:eastAsia="fr-CA"/>
        </w:rPr>
        <w:t>marqua le développement de la municipalité</w:t>
      </w:r>
      <w:r w:rsidRPr="000914D6">
        <w:rPr>
          <w:lang w:val="fr-CA" w:eastAsia="fr-CA"/>
        </w:rPr>
        <w:t xml:space="preserve">. Jusqu'à 150 personnes y </w:t>
      </w:r>
      <w:r>
        <w:rPr>
          <w:lang w:val="fr-CA" w:eastAsia="fr-CA"/>
        </w:rPr>
        <w:t>travaillèrent à une certaine époque</w:t>
      </w:r>
      <w:r w:rsidR="00FA5C93">
        <w:rPr>
          <w:lang w:val="fr-CA" w:eastAsia="fr-CA"/>
        </w:rPr>
        <w:t>,</w:t>
      </w:r>
      <w:r>
        <w:rPr>
          <w:lang w:val="fr-CA" w:eastAsia="fr-CA"/>
        </w:rPr>
        <w:t xml:space="preserve"> en faisant la plus importante industrie de l’</w:t>
      </w:r>
      <w:proofErr w:type="spellStart"/>
      <w:r>
        <w:rPr>
          <w:lang w:val="fr-CA" w:eastAsia="fr-CA"/>
        </w:rPr>
        <w:t>île</w:t>
      </w:r>
      <w:proofErr w:type="spellEnd"/>
      <w:r>
        <w:rPr>
          <w:lang w:val="fr-CA" w:eastAsia="fr-CA"/>
        </w:rPr>
        <w:t xml:space="preserve"> d’Orléans. </w:t>
      </w:r>
      <w:r>
        <w:rPr>
          <w:lang w:val="fr-CA"/>
        </w:rPr>
        <w:t>L</w:t>
      </w:r>
      <w:r w:rsidRPr="000914D6">
        <w:rPr>
          <w:lang w:val="fr-CA"/>
        </w:rPr>
        <w:t>a municipalité est encore aujourd’hui symbole du lien profond qu’entretiennent les Orléanais avec le fleuve.</w:t>
      </w:r>
    </w:p>
    <w:p w:rsidR="00F545BC" w:rsidRDefault="003651E3">
      <w:pPr>
        <w:rPr>
          <w:lang w:val="fr-CA" w:eastAsia="fr-CA"/>
        </w:rPr>
        <w:sectPr w:rsidR="00F545BC" w:rsidSect="009D7794">
          <w:type w:val="continuous"/>
          <w:pgSz w:w="12240" w:h="15840"/>
          <w:pgMar w:top="1440" w:right="1800" w:bottom="1440" w:left="1800" w:header="708" w:footer="708" w:gutter="0"/>
          <w:cols w:num="2" w:space="708"/>
          <w:docGrid w:linePitch="360"/>
        </w:sectPr>
      </w:pPr>
      <w:r>
        <w:rPr>
          <w:lang w:val="fr-CA" w:eastAsia="fr-CA"/>
        </w:rPr>
        <w:t>Riche en histoire et fier de son passé</w:t>
      </w:r>
      <w:r w:rsidR="00E70A5B">
        <w:rPr>
          <w:lang w:val="fr-CA" w:eastAsia="fr-CA"/>
        </w:rPr>
        <w:t>,</w:t>
      </w:r>
      <w:r>
        <w:rPr>
          <w:lang w:val="fr-CA" w:eastAsia="fr-CA"/>
        </w:rPr>
        <w:t xml:space="preserve"> </w:t>
      </w:r>
      <w:r w:rsidR="000914D6" w:rsidRPr="000914D6">
        <w:rPr>
          <w:lang w:val="fr-CA" w:eastAsia="fr-CA"/>
        </w:rPr>
        <w:t>Saint-Laurent-de-</w:t>
      </w:r>
      <w:proofErr w:type="spellStart"/>
      <w:r w:rsidR="000914D6" w:rsidRPr="000914D6">
        <w:rPr>
          <w:lang w:val="fr-CA" w:eastAsia="fr-CA"/>
        </w:rPr>
        <w:t>l'Île</w:t>
      </w:r>
      <w:proofErr w:type="spellEnd"/>
      <w:r w:rsidR="000914D6" w:rsidRPr="000914D6">
        <w:rPr>
          <w:lang w:val="fr-CA" w:eastAsia="fr-CA"/>
        </w:rPr>
        <w:t>-</w:t>
      </w:r>
      <w:r w:rsidR="009A1A8F">
        <w:rPr>
          <w:lang w:val="fr-CA" w:eastAsia="fr-CA"/>
        </w:rPr>
        <w:t xml:space="preserve">d'Orléans </w:t>
      </w:r>
      <w:r w:rsidR="000914D6" w:rsidRPr="000914D6">
        <w:rPr>
          <w:lang w:val="fr-CA" w:eastAsia="fr-CA"/>
        </w:rPr>
        <w:t>fait partie de l'arrondissement historique de l'</w:t>
      </w:r>
      <w:proofErr w:type="spellStart"/>
      <w:r w:rsidR="00E70A5B">
        <w:rPr>
          <w:lang w:val="fr-CA" w:eastAsia="fr-CA"/>
        </w:rPr>
        <w:t>î</w:t>
      </w:r>
      <w:r w:rsidR="000914D6" w:rsidRPr="000914D6">
        <w:rPr>
          <w:lang w:val="fr-CA" w:eastAsia="fr-CA"/>
        </w:rPr>
        <w:t>le</w:t>
      </w:r>
      <w:proofErr w:type="spellEnd"/>
      <w:r w:rsidR="00E70A5B">
        <w:rPr>
          <w:lang w:val="fr-CA" w:eastAsia="fr-CA"/>
        </w:rPr>
        <w:t xml:space="preserve"> </w:t>
      </w:r>
      <w:r w:rsidR="000914D6" w:rsidRPr="000914D6">
        <w:rPr>
          <w:lang w:val="fr-CA" w:eastAsia="fr-CA"/>
        </w:rPr>
        <w:lastRenderedPageBreak/>
        <w:t xml:space="preserve">d'Orléans et compte plusieurs </w:t>
      </w:r>
      <w:r w:rsidR="000914D6" w:rsidRPr="000914D6">
        <w:rPr>
          <w:lang w:val="fr-CA" w:eastAsia="fr-CA"/>
        </w:rPr>
        <w:lastRenderedPageBreak/>
        <w:t>monuments classés ou reconnus.</w:t>
      </w:r>
    </w:p>
    <w:p w:rsidR="003651E3" w:rsidRDefault="000914D6">
      <w:pPr>
        <w:rPr>
          <w:lang w:val="fr-CA"/>
        </w:rPr>
      </w:pPr>
      <w:r w:rsidRPr="000914D6">
        <w:rPr>
          <w:lang w:val="fr-CA"/>
        </w:rPr>
        <w:lastRenderedPageBreak/>
        <w:t xml:space="preserve"> </w:t>
      </w:r>
    </w:p>
    <w:p w:rsidR="00F545BC" w:rsidRDefault="00F545BC" w:rsidP="00F545BC">
      <w:pPr>
        <w:pStyle w:val="Titre1"/>
        <w:rPr>
          <w:lang w:val="fr-CA"/>
        </w:rPr>
      </w:pPr>
      <w:bookmarkStart w:id="2" w:name="_Toc458417413"/>
      <w:r>
        <w:rPr>
          <w:lang w:val="fr-CA"/>
        </w:rPr>
        <w:t>Gestion municipal</w:t>
      </w:r>
      <w:r w:rsidR="006368B2">
        <w:rPr>
          <w:lang w:val="fr-CA"/>
        </w:rPr>
        <w:t>e</w:t>
      </w:r>
      <w:bookmarkEnd w:id="2"/>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F545BC" w:rsidTr="00922DB0">
        <w:tc>
          <w:tcPr>
            <w:tcW w:w="4315" w:type="dxa"/>
          </w:tcPr>
          <w:p w:rsidR="00F545BC" w:rsidRDefault="00F545BC" w:rsidP="003F3D8A">
            <w:pPr>
              <w:jc w:val="left"/>
              <w:rPr>
                <w:b/>
              </w:rPr>
            </w:pPr>
            <w:r w:rsidRPr="00F545BC">
              <w:rPr>
                <w:b/>
              </w:rPr>
              <w:t xml:space="preserve">Madame Michelle </w:t>
            </w:r>
            <w:proofErr w:type="spellStart"/>
            <w:r w:rsidRPr="00F545BC">
              <w:rPr>
                <w:b/>
              </w:rPr>
              <w:t>Moisan</w:t>
            </w:r>
            <w:proofErr w:type="spellEnd"/>
            <w:r>
              <w:rPr>
                <w:b/>
              </w:rPr>
              <w:br/>
            </w:r>
            <w:r w:rsidRPr="00F545BC">
              <w:t>Directrice générale et</w:t>
            </w:r>
            <w:r w:rsidRPr="00F545BC">
              <w:br/>
              <w:t>secrétaire</w:t>
            </w:r>
            <w:r w:rsidR="00665F12">
              <w:t>-</w:t>
            </w:r>
            <w:r w:rsidRPr="00F545BC">
              <w:t>trésorière</w:t>
            </w:r>
          </w:p>
        </w:tc>
        <w:tc>
          <w:tcPr>
            <w:tcW w:w="4315" w:type="dxa"/>
          </w:tcPr>
          <w:p w:rsidR="00F545BC" w:rsidRPr="00922DB0" w:rsidRDefault="00922DB0" w:rsidP="003F3D8A">
            <w:pPr>
              <w:jc w:val="left"/>
              <w:rPr>
                <w:b/>
              </w:rPr>
            </w:pPr>
            <w:r w:rsidRPr="00922DB0">
              <w:rPr>
                <w:b/>
              </w:rPr>
              <w:t>Monsieur Christian Plante</w:t>
            </w:r>
            <w:r w:rsidRPr="00922DB0">
              <w:rPr>
                <w:b/>
              </w:rPr>
              <w:br/>
            </w:r>
            <w:r w:rsidRPr="00922DB0">
              <w:t>Contrema</w:t>
            </w:r>
            <w:r w:rsidR="00C80F19">
              <w:t>î</w:t>
            </w:r>
            <w:r w:rsidRPr="00922DB0">
              <w:t>tre</w:t>
            </w:r>
          </w:p>
        </w:tc>
      </w:tr>
      <w:tr w:rsidR="00F545BC" w:rsidTr="00922DB0">
        <w:tc>
          <w:tcPr>
            <w:tcW w:w="4315" w:type="dxa"/>
          </w:tcPr>
          <w:p w:rsidR="00F545BC" w:rsidRPr="00922DB0" w:rsidRDefault="00922DB0" w:rsidP="003F3D8A">
            <w:pPr>
              <w:jc w:val="left"/>
            </w:pPr>
            <w:r w:rsidRPr="00F545BC">
              <w:rPr>
                <w:b/>
              </w:rPr>
              <w:t xml:space="preserve">Madame Brigitte </w:t>
            </w:r>
            <w:proofErr w:type="spellStart"/>
            <w:r w:rsidRPr="00F545BC">
              <w:rPr>
                <w:b/>
              </w:rPr>
              <w:t>Boulianne</w:t>
            </w:r>
            <w:proofErr w:type="spellEnd"/>
            <w:r w:rsidRPr="00F545BC">
              <w:t xml:space="preserve"> </w:t>
            </w:r>
            <w:r>
              <w:br/>
            </w:r>
            <w:r w:rsidRPr="00F545BC">
              <w:t>Adjointe administrative</w:t>
            </w:r>
          </w:p>
        </w:tc>
        <w:tc>
          <w:tcPr>
            <w:tcW w:w="4315" w:type="dxa"/>
          </w:tcPr>
          <w:p w:rsidR="00F545BC" w:rsidRPr="00922DB0" w:rsidRDefault="00922DB0" w:rsidP="003F3D8A">
            <w:pPr>
              <w:jc w:val="left"/>
              <w:rPr>
                <w:b/>
              </w:rPr>
            </w:pPr>
            <w:r w:rsidRPr="00922DB0">
              <w:rPr>
                <w:b/>
              </w:rPr>
              <w:t>Monsieur Éric Chabot</w:t>
            </w:r>
            <w:r w:rsidRPr="00922DB0">
              <w:rPr>
                <w:b/>
              </w:rPr>
              <w:br/>
            </w:r>
            <w:r w:rsidRPr="00922DB0">
              <w:t>Manœuvre</w:t>
            </w:r>
          </w:p>
        </w:tc>
      </w:tr>
      <w:tr w:rsidR="00F545BC" w:rsidTr="00922DB0">
        <w:tc>
          <w:tcPr>
            <w:tcW w:w="4315" w:type="dxa"/>
          </w:tcPr>
          <w:p w:rsidR="00F545BC" w:rsidRDefault="00922DB0" w:rsidP="003F3D8A">
            <w:pPr>
              <w:jc w:val="left"/>
              <w:rPr>
                <w:b/>
              </w:rPr>
            </w:pPr>
            <w:r w:rsidRPr="00F545BC">
              <w:rPr>
                <w:b/>
              </w:rPr>
              <w:t>Madame Denise Goulet</w:t>
            </w:r>
            <w:r>
              <w:rPr>
                <w:b/>
              </w:rPr>
              <w:br/>
            </w:r>
            <w:r w:rsidRPr="00F545BC">
              <w:t>Adjointe administrative</w:t>
            </w:r>
          </w:p>
        </w:tc>
        <w:tc>
          <w:tcPr>
            <w:tcW w:w="4315" w:type="dxa"/>
          </w:tcPr>
          <w:p w:rsidR="00F545BC" w:rsidRPr="00922DB0" w:rsidRDefault="00922DB0" w:rsidP="003F3D8A">
            <w:pPr>
              <w:jc w:val="left"/>
              <w:rPr>
                <w:b/>
              </w:rPr>
            </w:pPr>
            <w:r w:rsidRPr="00922DB0">
              <w:rPr>
                <w:b/>
              </w:rPr>
              <w:t>Madame Véronique Provencher</w:t>
            </w:r>
            <w:r w:rsidRPr="00922DB0">
              <w:rPr>
                <w:b/>
              </w:rPr>
              <w:br/>
            </w:r>
            <w:r w:rsidRPr="00922DB0">
              <w:t>Coordonnatrice communautaire</w:t>
            </w:r>
          </w:p>
        </w:tc>
      </w:tr>
    </w:tbl>
    <w:p w:rsidR="00922DB0" w:rsidRDefault="00922DB0" w:rsidP="003F3D8A">
      <w:r w:rsidRPr="00CA34B7">
        <w:t xml:space="preserve">Pour les joindre : du lundi </w:t>
      </w:r>
      <w:r w:rsidR="0018479F" w:rsidRPr="00CA34B7">
        <w:t>au vendredi, de 8 h 30 à 12 h et de 13 h</w:t>
      </w:r>
      <w:r w:rsidR="00CA34B7" w:rsidRPr="00CA34B7">
        <w:t xml:space="preserve"> à 16 h</w:t>
      </w:r>
      <w:r w:rsidR="00E70A5B">
        <w:t xml:space="preserve">, </w:t>
      </w:r>
      <w:r w:rsidR="00CA512E" w:rsidRPr="00CA34B7">
        <w:t>au 6822</w:t>
      </w:r>
      <w:r w:rsidRPr="00CA34B7">
        <w:t>, chemin Royal G0A 3Z0</w:t>
      </w:r>
    </w:p>
    <w:p w:rsidR="00922DB0" w:rsidRPr="00922DB0" w:rsidRDefault="00922DB0" w:rsidP="003F3D8A">
      <w:pPr>
        <w:pStyle w:val="Paragraphedeliste"/>
        <w:numPr>
          <w:ilvl w:val="0"/>
          <w:numId w:val="3"/>
        </w:numPr>
      </w:pPr>
      <w:r w:rsidRPr="00922DB0">
        <w:t>Téléphone</w:t>
      </w:r>
      <w:r w:rsidR="003F3D8A">
        <w:t xml:space="preserve"> </w:t>
      </w:r>
      <w:r>
        <w:t>:</w:t>
      </w:r>
      <w:r>
        <w:tab/>
      </w:r>
      <w:r w:rsidR="003F3D8A">
        <w:tab/>
      </w:r>
      <w:r>
        <w:t>(</w:t>
      </w:r>
      <w:r w:rsidRPr="00922DB0">
        <w:t>418</w:t>
      </w:r>
      <w:r>
        <w:t>)</w:t>
      </w:r>
      <w:r w:rsidRPr="00922DB0">
        <w:t xml:space="preserve"> 828-2322</w:t>
      </w:r>
    </w:p>
    <w:p w:rsidR="00922DB0" w:rsidRPr="00922DB0" w:rsidRDefault="00922DB0" w:rsidP="003F3D8A">
      <w:pPr>
        <w:pStyle w:val="Paragraphedeliste"/>
        <w:numPr>
          <w:ilvl w:val="0"/>
          <w:numId w:val="3"/>
        </w:numPr>
      </w:pPr>
      <w:r w:rsidRPr="00922DB0">
        <w:t>Télécopieur</w:t>
      </w:r>
      <w:r>
        <w:t> :</w:t>
      </w:r>
      <w:r>
        <w:tab/>
      </w:r>
      <w:r w:rsidR="003F3D8A">
        <w:tab/>
      </w:r>
      <w:r>
        <w:t>(</w:t>
      </w:r>
      <w:r w:rsidRPr="00922DB0">
        <w:t>418</w:t>
      </w:r>
      <w:r>
        <w:t>)</w:t>
      </w:r>
      <w:r w:rsidRPr="00922DB0">
        <w:t xml:space="preserve"> 828-2170</w:t>
      </w:r>
    </w:p>
    <w:p w:rsidR="00922DB0" w:rsidRPr="00922DB0" w:rsidRDefault="00922DB0" w:rsidP="003F3D8A">
      <w:pPr>
        <w:pStyle w:val="Paragraphedeliste"/>
        <w:numPr>
          <w:ilvl w:val="0"/>
          <w:numId w:val="3"/>
        </w:numPr>
      </w:pPr>
      <w:r w:rsidRPr="00922DB0">
        <w:t xml:space="preserve">Courriel : </w:t>
      </w:r>
      <w:r>
        <w:tab/>
      </w:r>
      <w:r w:rsidR="003F3D8A">
        <w:tab/>
      </w:r>
      <w:r>
        <w:t>info@saintlaurentio.com</w:t>
      </w:r>
    </w:p>
    <w:p w:rsidR="00FC6530" w:rsidRDefault="00922DB0" w:rsidP="003F3D8A">
      <w:pPr>
        <w:pStyle w:val="Paragraphedeliste"/>
        <w:numPr>
          <w:ilvl w:val="0"/>
          <w:numId w:val="3"/>
        </w:numPr>
        <w:rPr>
          <w:lang w:val="fr-CA"/>
        </w:rPr>
      </w:pPr>
      <w:r w:rsidRPr="003F3D8A">
        <w:rPr>
          <w:lang w:val="fr-CA"/>
        </w:rPr>
        <w:t>Site i</w:t>
      </w:r>
      <w:r w:rsidR="003F3D8A" w:rsidRPr="003F3D8A">
        <w:rPr>
          <w:lang w:val="fr-CA"/>
        </w:rPr>
        <w:t>nt</w:t>
      </w:r>
      <w:r w:rsidRPr="003F3D8A">
        <w:rPr>
          <w:lang w:val="fr-CA"/>
        </w:rPr>
        <w:t>ernet :</w:t>
      </w:r>
      <w:r w:rsidRPr="003F3D8A">
        <w:rPr>
          <w:lang w:val="fr-CA"/>
        </w:rPr>
        <w:tab/>
      </w:r>
      <w:hyperlink r:id="rId20" w:history="1">
        <w:r w:rsidR="003F3D8A" w:rsidRPr="003F3D8A">
          <w:rPr>
            <w:rStyle w:val="Lienhypertexte"/>
            <w:lang w:val="fr-CA"/>
          </w:rPr>
          <w:t>www.saintlaurentio.com</w:t>
        </w:r>
      </w:hyperlink>
    </w:p>
    <w:p w:rsidR="00E941BD" w:rsidRPr="00E941BD" w:rsidRDefault="00E941BD" w:rsidP="00E941BD">
      <w:pPr>
        <w:pStyle w:val="Paragraphedeliste"/>
        <w:rPr>
          <w:lang w:val="fr-CA"/>
        </w:rPr>
      </w:pPr>
    </w:p>
    <w:p w:rsidR="00FC6530" w:rsidRPr="00FC6530" w:rsidRDefault="003F3D8A" w:rsidP="00E941BD">
      <w:pPr>
        <w:pStyle w:val="Titre1"/>
        <w:rPr>
          <w:lang w:val="fr-CA"/>
        </w:rPr>
      </w:pPr>
      <w:bookmarkStart w:id="3" w:name="_Toc458417414"/>
      <w:r>
        <w:rPr>
          <w:lang w:val="fr-CA"/>
        </w:rPr>
        <w:t>Conseil municipal</w:t>
      </w:r>
      <w:bookmarkEnd w:id="3"/>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25"/>
        <w:gridCol w:w="4405"/>
      </w:tblGrid>
      <w:tr w:rsidR="00FC6530" w:rsidTr="00E941BD">
        <w:tc>
          <w:tcPr>
            <w:tcW w:w="4225" w:type="dxa"/>
          </w:tcPr>
          <w:p w:rsidR="00FC6530" w:rsidRPr="00E941BD" w:rsidRDefault="00FC6530" w:rsidP="00E941BD">
            <w:pPr>
              <w:jc w:val="left"/>
            </w:pPr>
            <w:r w:rsidRPr="007B667E">
              <w:rPr>
                <w:b/>
              </w:rPr>
              <w:t xml:space="preserve">Monsieur Yves </w:t>
            </w:r>
            <w:proofErr w:type="spellStart"/>
            <w:r w:rsidRPr="007B667E">
              <w:rPr>
                <w:b/>
              </w:rPr>
              <w:t>Coulombe</w:t>
            </w:r>
            <w:proofErr w:type="spellEnd"/>
            <w:r w:rsidR="00E941BD">
              <w:br/>
            </w:r>
            <w:r>
              <w:t>maire</w:t>
            </w:r>
          </w:p>
        </w:tc>
        <w:tc>
          <w:tcPr>
            <w:tcW w:w="4405" w:type="dxa"/>
          </w:tcPr>
          <w:p w:rsidR="00FC6530" w:rsidRPr="00FC6530" w:rsidRDefault="00FC6530" w:rsidP="00E941BD">
            <w:pPr>
              <w:jc w:val="right"/>
            </w:pPr>
            <w:r w:rsidRPr="007B667E">
              <w:t>418 808-4411</w:t>
            </w:r>
            <w:r>
              <w:br/>
            </w:r>
            <w:proofErr w:type="gramStart"/>
            <w:r w:rsidRPr="007B667E">
              <w:t>yves.coulombe@saintlaurentio.com</w:t>
            </w:r>
            <w:proofErr w:type="gramEnd"/>
          </w:p>
        </w:tc>
      </w:tr>
      <w:tr w:rsidR="00FC6530" w:rsidTr="00E941BD">
        <w:tc>
          <w:tcPr>
            <w:tcW w:w="4225" w:type="dxa"/>
          </w:tcPr>
          <w:p w:rsidR="00FC6530" w:rsidRPr="00E941BD" w:rsidRDefault="00FC6530" w:rsidP="00E941BD">
            <w:pPr>
              <w:jc w:val="left"/>
            </w:pPr>
            <w:r w:rsidRPr="007B667E">
              <w:rPr>
                <w:b/>
              </w:rPr>
              <w:t>Madame Josée Pelletier</w:t>
            </w:r>
            <w:r w:rsidR="00E941BD">
              <w:br/>
            </w:r>
            <w:r>
              <w:t>conseillère</w:t>
            </w:r>
          </w:p>
        </w:tc>
        <w:tc>
          <w:tcPr>
            <w:tcW w:w="4405" w:type="dxa"/>
          </w:tcPr>
          <w:p w:rsidR="00FC6530" w:rsidRDefault="009A5400" w:rsidP="00E941BD">
            <w:pPr>
              <w:jc w:val="right"/>
              <w:rPr>
                <w:lang w:val="fr-CA"/>
              </w:rPr>
            </w:pPr>
            <w:r>
              <w:t>418 991-1191</w:t>
            </w:r>
            <w:r w:rsidR="00FC6530">
              <w:br/>
            </w:r>
            <w:proofErr w:type="gramStart"/>
            <w:r w:rsidR="00FC6530" w:rsidRPr="007B667E">
              <w:t>josee.pelletier@saintlaurentio.com</w:t>
            </w:r>
            <w:proofErr w:type="gramEnd"/>
          </w:p>
        </w:tc>
      </w:tr>
      <w:tr w:rsidR="00FC6530" w:rsidTr="00E941BD">
        <w:tc>
          <w:tcPr>
            <w:tcW w:w="4225" w:type="dxa"/>
          </w:tcPr>
          <w:p w:rsidR="00FC6530" w:rsidRPr="00E941BD" w:rsidRDefault="00FC6530" w:rsidP="00E941BD">
            <w:pPr>
              <w:jc w:val="left"/>
            </w:pPr>
            <w:r w:rsidRPr="007B667E">
              <w:rPr>
                <w:b/>
              </w:rPr>
              <w:t xml:space="preserve">Monsieur Julien </w:t>
            </w:r>
            <w:proofErr w:type="spellStart"/>
            <w:r w:rsidRPr="007B667E">
              <w:rPr>
                <w:b/>
              </w:rPr>
              <w:t>Milot</w:t>
            </w:r>
            <w:proofErr w:type="spellEnd"/>
            <w:r w:rsidR="00E941BD">
              <w:br/>
            </w:r>
            <w:r>
              <w:t>conseiller</w:t>
            </w:r>
          </w:p>
        </w:tc>
        <w:tc>
          <w:tcPr>
            <w:tcW w:w="4405" w:type="dxa"/>
          </w:tcPr>
          <w:p w:rsidR="00FC6530" w:rsidRDefault="00FC6530" w:rsidP="00E941BD">
            <w:pPr>
              <w:jc w:val="right"/>
              <w:rPr>
                <w:lang w:val="fr-CA"/>
              </w:rPr>
            </w:pPr>
            <w:r>
              <w:t>418 828-0696</w:t>
            </w:r>
            <w:r>
              <w:br/>
            </w:r>
            <w:proofErr w:type="gramStart"/>
            <w:r>
              <w:t>julien.milot@saintlaurentio.com</w:t>
            </w:r>
            <w:proofErr w:type="gramEnd"/>
          </w:p>
        </w:tc>
      </w:tr>
      <w:tr w:rsidR="00FC6530" w:rsidTr="00E941BD">
        <w:tc>
          <w:tcPr>
            <w:tcW w:w="4225" w:type="dxa"/>
          </w:tcPr>
          <w:p w:rsidR="00FC6530" w:rsidRPr="00E941BD" w:rsidRDefault="00FC6530" w:rsidP="00E941BD">
            <w:pPr>
              <w:jc w:val="left"/>
            </w:pPr>
            <w:r w:rsidRPr="007B667E">
              <w:rPr>
                <w:b/>
              </w:rPr>
              <w:t>Monsieur Serge Pouliot</w:t>
            </w:r>
            <w:r w:rsidR="00E941BD">
              <w:br/>
            </w:r>
            <w:r>
              <w:t>conseiller</w:t>
            </w:r>
          </w:p>
        </w:tc>
        <w:tc>
          <w:tcPr>
            <w:tcW w:w="4405" w:type="dxa"/>
          </w:tcPr>
          <w:p w:rsidR="00FC6530" w:rsidRPr="004A2FA9" w:rsidRDefault="00FC6530" w:rsidP="004A2FA9">
            <w:pPr>
              <w:jc w:val="right"/>
            </w:pPr>
            <w:r>
              <w:t xml:space="preserve">418 </w:t>
            </w:r>
            <w:r w:rsidR="004A2FA9">
              <w:t>661-0274</w:t>
            </w:r>
            <w:r>
              <w:br/>
            </w:r>
            <w:proofErr w:type="gramStart"/>
            <w:r>
              <w:t>serge.pouliot@saintlaurentio.com</w:t>
            </w:r>
            <w:proofErr w:type="gramEnd"/>
          </w:p>
        </w:tc>
      </w:tr>
      <w:tr w:rsidR="00FC6530" w:rsidTr="00E941BD">
        <w:tc>
          <w:tcPr>
            <w:tcW w:w="4225" w:type="dxa"/>
          </w:tcPr>
          <w:p w:rsidR="00FC6530" w:rsidRPr="00E941BD" w:rsidRDefault="00FC6530" w:rsidP="00E941BD">
            <w:pPr>
              <w:jc w:val="left"/>
            </w:pPr>
            <w:r w:rsidRPr="00E941BD">
              <w:rPr>
                <w:b/>
              </w:rPr>
              <w:t>Monsieur Sylvain Delisle</w:t>
            </w:r>
            <w:r w:rsidR="00E941BD">
              <w:br/>
            </w:r>
            <w:r>
              <w:t>conseiller</w:t>
            </w:r>
          </w:p>
        </w:tc>
        <w:tc>
          <w:tcPr>
            <w:tcW w:w="4405" w:type="dxa"/>
          </w:tcPr>
          <w:p w:rsidR="00FC6530" w:rsidRDefault="00FC6530" w:rsidP="00E941BD">
            <w:pPr>
              <w:jc w:val="right"/>
              <w:rPr>
                <w:lang w:val="fr-CA"/>
              </w:rPr>
            </w:pPr>
            <w:r>
              <w:rPr>
                <w:lang w:val="fr-CA"/>
              </w:rPr>
              <w:t>418 925-8765</w:t>
            </w:r>
            <w:r>
              <w:rPr>
                <w:lang w:val="fr-CA"/>
              </w:rPr>
              <w:br/>
            </w:r>
            <w:proofErr w:type="gramStart"/>
            <w:r>
              <w:t>sylvain.delisle@saintlaurentio.com</w:t>
            </w:r>
            <w:proofErr w:type="gramEnd"/>
          </w:p>
        </w:tc>
      </w:tr>
      <w:tr w:rsidR="00FC6530" w:rsidTr="00E941BD">
        <w:tc>
          <w:tcPr>
            <w:tcW w:w="4225" w:type="dxa"/>
          </w:tcPr>
          <w:p w:rsidR="00FC6530" w:rsidRDefault="00E941BD" w:rsidP="00E941BD">
            <w:pPr>
              <w:jc w:val="left"/>
              <w:rPr>
                <w:lang w:val="fr-CA"/>
              </w:rPr>
            </w:pPr>
            <w:r w:rsidRPr="00E941BD">
              <w:rPr>
                <w:b/>
              </w:rPr>
              <w:t xml:space="preserve">Madame Debbie </w:t>
            </w:r>
            <w:proofErr w:type="spellStart"/>
            <w:r w:rsidRPr="00E941BD">
              <w:rPr>
                <w:b/>
              </w:rPr>
              <w:t>Deslauriers</w:t>
            </w:r>
            <w:proofErr w:type="spellEnd"/>
            <w:r>
              <w:t xml:space="preserve"> conseillère</w:t>
            </w:r>
          </w:p>
        </w:tc>
        <w:tc>
          <w:tcPr>
            <w:tcW w:w="4405" w:type="dxa"/>
          </w:tcPr>
          <w:p w:rsidR="00FC6530" w:rsidRDefault="00FC6530" w:rsidP="00E941BD">
            <w:pPr>
              <w:jc w:val="right"/>
              <w:rPr>
                <w:lang w:val="fr-CA"/>
              </w:rPr>
            </w:pPr>
            <w:r>
              <w:t>418 203-0560</w:t>
            </w:r>
            <w:r>
              <w:br/>
            </w:r>
            <w:proofErr w:type="gramStart"/>
            <w:r>
              <w:t>debbie.deslauriers@saintlaurentio.com</w:t>
            </w:r>
            <w:proofErr w:type="gramEnd"/>
          </w:p>
        </w:tc>
      </w:tr>
      <w:tr w:rsidR="00FC6530" w:rsidTr="00E941BD">
        <w:tc>
          <w:tcPr>
            <w:tcW w:w="4225" w:type="dxa"/>
          </w:tcPr>
          <w:p w:rsidR="00FC6530" w:rsidRDefault="00E941BD" w:rsidP="00E941BD">
            <w:pPr>
              <w:jc w:val="left"/>
            </w:pPr>
            <w:r w:rsidRPr="00E941BD">
              <w:rPr>
                <w:b/>
              </w:rPr>
              <w:t>Monsieur Louis Gosselin</w:t>
            </w:r>
            <w:r>
              <w:br/>
            </w:r>
            <w:r w:rsidR="00FC6530">
              <w:t>conseiller</w:t>
            </w:r>
          </w:p>
        </w:tc>
        <w:tc>
          <w:tcPr>
            <w:tcW w:w="4405" w:type="dxa"/>
          </w:tcPr>
          <w:p w:rsidR="00FC6530" w:rsidRDefault="00FC6530" w:rsidP="00E941BD">
            <w:pPr>
              <w:jc w:val="right"/>
            </w:pPr>
            <w:r>
              <w:t>418 828-0293</w:t>
            </w:r>
            <w:r>
              <w:br/>
            </w:r>
            <w:hyperlink r:id="rId21" w:history="1">
              <w:r w:rsidRPr="00867D06">
                <w:t>louis.gosselin@saintlaurentio.com</w:t>
              </w:r>
            </w:hyperlink>
          </w:p>
        </w:tc>
      </w:tr>
    </w:tbl>
    <w:p w:rsidR="006E67EA" w:rsidRDefault="006E67EA">
      <w:pPr>
        <w:spacing w:before="0" w:after="200" w:line="276" w:lineRule="auto"/>
        <w:jc w:val="left"/>
      </w:pPr>
      <w:r>
        <w:lastRenderedPageBreak/>
        <w:br w:type="page"/>
      </w:r>
    </w:p>
    <w:p w:rsidR="003F3D8A" w:rsidRDefault="001D151A" w:rsidP="001E5BB2">
      <w:pPr>
        <w:pStyle w:val="Titre1"/>
      </w:pPr>
      <w:bookmarkStart w:id="4" w:name="_Toc458417415"/>
      <w:r w:rsidRPr="001D151A">
        <w:lastRenderedPageBreak/>
        <w:t>SÉanc</w:t>
      </w:r>
      <w:r>
        <w:t>e du conseil munic</w:t>
      </w:r>
      <w:r w:rsidR="00E70A5B">
        <w:t>i</w:t>
      </w:r>
      <w:r w:rsidR="001E5BB2">
        <w:t>pal</w:t>
      </w:r>
      <w:bookmarkEnd w:id="4"/>
    </w:p>
    <w:p w:rsidR="001E5BB2" w:rsidRDefault="001E5BB2" w:rsidP="001E5BB2">
      <w:r w:rsidRPr="001E5BB2">
        <w:t>Les séances régulières du conseil ont lieu le premie</w:t>
      </w:r>
      <w:r w:rsidR="00EF0501">
        <w:t xml:space="preserve">r lundi de chaque mois à </w:t>
      </w:r>
      <w:r w:rsidR="00EF0501" w:rsidRPr="00EF0501">
        <w:t>20</w:t>
      </w:r>
      <w:r w:rsidR="00EF0501">
        <w:t> </w:t>
      </w:r>
      <w:r w:rsidR="0018479F" w:rsidRPr="00EF0501">
        <w:t>h</w:t>
      </w:r>
      <w:r w:rsidRPr="001E5BB2">
        <w:t xml:space="preserve">, sauf exception. Elles se tiennent à la salle </w:t>
      </w:r>
      <w:r w:rsidR="00FF4787">
        <w:t>communautaire</w:t>
      </w:r>
      <w:r w:rsidRPr="001E5BB2">
        <w:t xml:space="preserve"> au </w:t>
      </w:r>
      <w:r w:rsidR="00CA512E" w:rsidRPr="0018479F">
        <w:t>6822</w:t>
      </w:r>
      <w:r w:rsidRPr="001E5BB2">
        <w:t>, chemin Royal et tous les résidents sont invités à y participer.</w:t>
      </w:r>
    </w:p>
    <w:p w:rsidR="004D3D14" w:rsidRDefault="004D3D14" w:rsidP="001E5BB2"/>
    <w:p w:rsidR="002D3F5B" w:rsidRDefault="001D151A" w:rsidP="002D3F5B">
      <w:pPr>
        <w:pStyle w:val="Titre1"/>
      </w:pPr>
      <w:bookmarkStart w:id="5" w:name="_Toc458417416"/>
      <w:r>
        <w:t>Les com</w:t>
      </w:r>
      <w:r w:rsidRPr="001D151A">
        <w:t>itÉs</w:t>
      </w:r>
      <w:bookmarkEnd w:id="5"/>
    </w:p>
    <w:p w:rsidR="005D176C" w:rsidRPr="005D176C" w:rsidRDefault="00FA3D7A" w:rsidP="005D176C">
      <w:pPr>
        <w:tabs>
          <w:tab w:val="left" w:pos="5040"/>
        </w:tabs>
      </w:pPr>
      <w:r>
        <w:rPr>
          <w:noProof/>
        </w:rPr>
        <mc:AlternateContent>
          <mc:Choice Requires="wps">
            <w:drawing>
              <wp:anchor distT="0" distB="0" distL="114300" distR="114300" simplePos="0" relativeHeight="251658240" behindDoc="0" locked="0" layoutInCell="1" allowOverlap="1">
                <wp:simplePos x="0" y="0"/>
                <wp:positionH relativeFrom="column">
                  <wp:posOffset>2971800</wp:posOffset>
                </wp:positionH>
                <wp:positionV relativeFrom="paragraph">
                  <wp:posOffset>2051050</wp:posOffset>
                </wp:positionV>
                <wp:extent cx="2540635" cy="264160"/>
                <wp:effectExtent l="0" t="0" r="0" b="0"/>
                <wp:wrapTight wrapText="bothSides">
                  <wp:wrapPolygon edited="0">
                    <wp:start x="0" y="0"/>
                    <wp:lineTo x="0" y="18692"/>
                    <wp:lineTo x="21379" y="18692"/>
                    <wp:lineTo x="21379" y="0"/>
                    <wp:lineTo x="0" y="0"/>
                  </wp:wrapPolygon>
                </wp:wrapTight>
                <wp:docPr id="8"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635" cy="264160"/>
                        </a:xfrm>
                        <a:prstGeom prst="rect">
                          <a:avLst/>
                        </a:prstGeom>
                        <a:solidFill>
                          <a:prstClr val="white"/>
                        </a:solidFill>
                        <a:ln>
                          <a:noFill/>
                        </a:ln>
                        <a:effectLst/>
                        <a:extLst/>
                      </wps:spPr>
                      <wps:txbx>
                        <w:txbxContent>
                          <w:p w:rsidR="00FF4787" w:rsidRPr="00C70393" w:rsidRDefault="00FF4787" w:rsidP="009A5400">
                            <w:pPr>
                              <w:pStyle w:val="Lgend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4" o:spid="_x0000_s1027" type="#_x0000_t202" style="position:absolute;left:0;text-align:left;margin-left:234pt;margin-top:161.5pt;width:200.05pt;height:2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" stroked="f">
                <v:path arrowok="t"/>
                <v:textbox style="mso-fit-shape-to-text:t" inset="0,0,0,0">
                  <w:txbxContent>
                    <w:p w:rsidR="00FF4787" w:rsidRPr="00C70393" w:rsidRDefault="00FF4787" w:rsidP="009A5400">
                      <w:pPr>
                        <w:pStyle w:val="Lgende"/>
                        <w:rPr>
                          <w:noProof/>
                        </w:rPr>
                      </w:pPr>
                    </w:p>
                  </w:txbxContent>
                </v:textbox>
                <w10:wrap type="tight"/>
              </v:shape>
            </w:pict>
          </mc:Fallback>
        </mc:AlternateContent>
      </w:r>
      <w:r w:rsidR="00523BCE">
        <w:rPr>
          <w:noProof/>
        </w:rPr>
        <w:drawing>
          <wp:anchor distT="0" distB="0" distL="457200" distR="118745" simplePos="0" relativeHeight="251660288" behindDoc="1" locked="0" layoutInCell="1" allowOverlap="1">
            <wp:simplePos x="0" y="0"/>
            <wp:positionH relativeFrom="column">
              <wp:posOffset>2971800</wp:posOffset>
            </wp:positionH>
            <wp:positionV relativeFrom="paragraph">
              <wp:posOffset>90170</wp:posOffset>
            </wp:positionV>
            <wp:extent cx="2540635" cy="1903730"/>
            <wp:effectExtent l="0" t="0" r="0" b="1270"/>
            <wp:wrapTight wrapText="bothSides">
              <wp:wrapPolygon edited="0">
                <wp:start x="0" y="0"/>
                <wp:lineTo x="0" y="21398"/>
                <wp:lineTo x="21379" y="21398"/>
                <wp:lineTo x="21379" y="0"/>
                <wp:lineTo x="0" y="0"/>
              </wp:wrapPolygon>
            </wp:wrapTight>
            <wp:docPr id="4" name="Image 4" descr="985725985_a83ecfc97c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85725985_a83ecfc97c_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0635" cy="1903730"/>
                    </a:xfrm>
                    <a:prstGeom prst="rect">
                      <a:avLst/>
                    </a:prstGeom>
                    <a:noFill/>
                  </pic:spPr>
                </pic:pic>
              </a:graphicData>
            </a:graphic>
          </wp:anchor>
        </w:drawing>
      </w:r>
      <w:r w:rsidR="002D3F5B">
        <w:t xml:space="preserve">Plusieurs comités </w:t>
      </w:r>
      <w:r w:rsidR="005D176C">
        <w:t>œuvrent</w:t>
      </w:r>
      <w:r w:rsidR="002D3F5B">
        <w:t xml:space="preserve"> pour le bien-être collectif de la communauté. Si vous avez l’intérêt de vous impliquer dans un de ces comités, veuillez communiquer avec la municipalité.</w:t>
      </w:r>
    </w:p>
    <w:p w:rsidR="001324ED" w:rsidRPr="0018479F" w:rsidRDefault="00B911D6" w:rsidP="001324ED">
      <w:pPr>
        <w:jc w:val="left"/>
      </w:pPr>
      <w:r>
        <w:rPr>
          <w:b/>
        </w:rPr>
        <w:t xml:space="preserve">Comité </w:t>
      </w:r>
      <w:r w:rsidR="00FF4787">
        <w:rPr>
          <w:b/>
        </w:rPr>
        <w:t xml:space="preserve">de </w:t>
      </w:r>
      <w:r>
        <w:rPr>
          <w:b/>
        </w:rPr>
        <w:t>B</w:t>
      </w:r>
      <w:r w:rsidR="00F33A42" w:rsidRPr="0018479F">
        <w:rPr>
          <w:b/>
        </w:rPr>
        <w:t>ienvenue</w:t>
      </w:r>
      <w:r w:rsidR="00F33A42" w:rsidRPr="0018479F">
        <w:t xml:space="preserve"> </w:t>
      </w:r>
      <w:r w:rsidR="00CA512E" w:rsidRPr="0018479F">
        <w:t>–</w:t>
      </w:r>
      <w:r w:rsidR="00F33A42" w:rsidRPr="0018479F">
        <w:t xml:space="preserve"> Accueil</w:t>
      </w:r>
      <w:r w:rsidR="00CA512E" w:rsidRPr="0018479F">
        <w:t xml:space="preserve"> personnalisé</w:t>
      </w:r>
      <w:r w:rsidR="00F33A42" w:rsidRPr="0018479F">
        <w:t xml:space="preserve"> des nouveaux arrivants au village.</w:t>
      </w:r>
      <w:r w:rsidR="00ED501F" w:rsidRPr="0018479F">
        <w:t xml:space="preserve"> </w:t>
      </w:r>
      <w:r w:rsidR="00CA512E" w:rsidRPr="0018479F">
        <w:t xml:space="preserve">Fournir les </w:t>
      </w:r>
      <w:r>
        <w:t xml:space="preserve">renseignements nécessaires à ce </w:t>
      </w:r>
      <w:r w:rsidR="00CA512E" w:rsidRPr="0018479F">
        <w:t>que les gens se sentent chez eux et à l’aise dans notre beau village.</w:t>
      </w:r>
    </w:p>
    <w:p w:rsidR="00F33A42" w:rsidRDefault="00B911D6" w:rsidP="001324ED">
      <w:pPr>
        <w:jc w:val="left"/>
      </w:pPr>
      <w:r>
        <w:rPr>
          <w:b/>
        </w:rPr>
        <w:t>Comité de la p</w:t>
      </w:r>
      <w:r w:rsidR="00F33A42" w:rsidRPr="0018479F">
        <w:rPr>
          <w:b/>
        </w:rPr>
        <w:t>olitique familiale</w:t>
      </w:r>
      <w:r>
        <w:rPr>
          <w:b/>
        </w:rPr>
        <w:t xml:space="preserve"> et des a</w:t>
      </w:r>
      <w:r w:rsidR="00C80F19">
        <w:rPr>
          <w:b/>
        </w:rPr>
        <w:t>î</w:t>
      </w:r>
      <w:r>
        <w:rPr>
          <w:b/>
        </w:rPr>
        <w:t>nés</w:t>
      </w:r>
      <w:r w:rsidR="00F33A42" w:rsidRPr="0018479F">
        <w:t xml:space="preserve"> - Établissement et suivi des actions en lien avec la politique familiale.</w:t>
      </w:r>
      <w:r w:rsidR="00CA512E" w:rsidRPr="0018479F">
        <w:t xml:space="preserve"> Veiller au bien</w:t>
      </w:r>
      <w:r w:rsidR="00FA5C93">
        <w:t>-</w:t>
      </w:r>
      <w:r w:rsidR="00CA512E" w:rsidRPr="0018479F">
        <w:t xml:space="preserve">être de tous les citoyens en créant un milieu de vie agréable et adapté aux besoins de </w:t>
      </w:r>
      <w:r w:rsidR="0018479F" w:rsidRPr="0018479F">
        <w:t>chacun</w:t>
      </w:r>
      <w:r w:rsidR="00CA512E">
        <w:t>.</w:t>
      </w:r>
    </w:p>
    <w:p w:rsidR="00F33A42" w:rsidRDefault="00B911D6" w:rsidP="001324ED">
      <w:r>
        <w:rPr>
          <w:b/>
        </w:rPr>
        <w:t>Comité c</w:t>
      </w:r>
      <w:r w:rsidR="00F33A42" w:rsidRPr="001324ED">
        <w:rPr>
          <w:b/>
        </w:rPr>
        <w:t>onsultatif d’urbanisme</w:t>
      </w:r>
      <w:r w:rsidR="00F33A42">
        <w:t xml:space="preserve"> -</w:t>
      </w:r>
      <w:r w:rsidR="00F33A42" w:rsidRPr="00F33A42">
        <w:t xml:space="preserve"> Sa mission première : fournir des recommandations au conseil municipal sur les sujets se rapportant à l’aménagement du territoire.</w:t>
      </w:r>
      <w:r w:rsidR="00F33A42">
        <w:t xml:space="preserve"> Il est composé de 5 membres</w:t>
      </w:r>
      <w:r w:rsidR="00C80F19">
        <w:t xml:space="preserve">, </w:t>
      </w:r>
      <w:r w:rsidR="00F33A42">
        <w:t>dont 3 bénévoles.</w:t>
      </w:r>
    </w:p>
    <w:p w:rsidR="00F33A42" w:rsidRDefault="00B911D6" w:rsidP="001324ED">
      <w:r>
        <w:rPr>
          <w:b/>
        </w:rPr>
        <w:t>Comité e</w:t>
      </w:r>
      <w:r w:rsidR="00F33A42" w:rsidRPr="006D2C52">
        <w:rPr>
          <w:b/>
        </w:rPr>
        <w:t>nvironnement</w:t>
      </w:r>
      <w:r w:rsidR="00F33A42" w:rsidRPr="006D2C52">
        <w:t xml:space="preserve"> -</w:t>
      </w:r>
      <w:r w:rsidR="00F33A42">
        <w:t xml:space="preserve"> </w:t>
      </w:r>
      <w:r w:rsidR="00F33A42" w:rsidRPr="00F33A42">
        <w:t>Ce comité veille au respect des règlements environnementaux, traitement des eaux usées des résidences, récupération des matières résiduelles, etc.</w:t>
      </w:r>
      <w:r w:rsidR="00F33A42">
        <w:t xml:space="preserve"> Il est composé de 6 membres</w:t>
      </w:r>
      <w:r w:rsidR="00C80F19">
        <w:t xml:space="preserve">, </w:t>
      </w:r>
      <w:r w:rsidR="00F33A42">
        <w:t>dont 4 bénévoles.</w:t>
      </w:r>
    </w:p>
    <w:p w:rsidR="00F33A42" w:rsidRDefault="00B911D6" w:rsidP="001324ED">
      <w:r>
        <w:rPr>
          <w:b/>
        </w:rPr>
        <w:t>Comité e</w:t>
      </w:r>
      <w:r w:rsidR="00F33A42" w:rsidRPr="006D2C52">
        <w:rPr>
          <w:b/>
        </w:rPr>
        <w:t xml:space="preserve">mbellissement - </w:t>
      </w:r>
      <w:r w:rsidR="00F33A42" w:rsidRPr="00F33A42">
        <w:t>Ce comité a pour but de promouvoir l’horticulture sur différents sites municipaux et publics et aider à maintenir l’intérêt des résidents pour l’embellissement de leur propriété</w:t>
      </w:r>
      <w:r w:rsidR="001324ED">
        <w:t xml:space="preserve">. </w:t>
      </w:r>
      <w:r w:rsidR="001324ED" w:rsidRPr="00F33A42">
        <w:t>Il voit à l’uniformité de l’affichage des rues de notre territoire.</w:t>
      </w:r>
      <w:r w:rsidR="001324ED">
        <w:t xml:space="preserve"> Il</w:t>
      </w:r>
      <w:r w:rsidR="00F33A42">
        <w:t xml:space="preserve"> est composé de 5 membres</w:t>
      </w:r>
      <w:r w:rsidR="00C80F19">
        <w:t xml:space="preserve">, </w:t>
      </w:r>
      <w:r w:rsidR="00F33A42">
        <w:t>dont 4 bénévoles.</w:t>
      </w:r>
    </w:p>
    <w:p w:rsidR="00FF4787" w:rsidRPr="00F33A42" w:rsidRDefault="001324ED" w:rsidP="001324ED">
      <w:r w:rsidRPr="001324ED">
        <w:rPr>
          <w:b/>
        </w:rPr>
        <w:t>Comité des fêtes</w:t>
      </w:r>
      <w:r>
        <w:t xml:space="preserve"> - </w:t>
      </w:r>
      <w:r w:rsidRPr="00F33A42">
        <w:t>Grâce à ce comité</w:t>
      </w:r>
      <w:r w:rsidR="00C80F19">
        <w:t xml:space="preserve">, </w:t>
      </w:r>
      <w:r w:rsidRPr="00F33A42">
        <w:t>tous les résidents peuvent profiter de différents évènements (</w:t>
      </w:r>
      <w:r>
        <w:t>Soirée de ski de fond, Plaisir des neiges, Fête des bénévoles, Fêtes des voisins, Fête nationale, Fête de Noël</w:t>
      </w:r>
      <w:r w:rsidRPr="00F33A42">
        <w:t>)</w:t>
      </w:r>
      <w:r>
        <w:t>. Ce comité s’associe à plusieurs bénévoles pour chacune des fêtes.</w:t>
      </w:r>
    </w:p>
    <w:p w:rsidR="00FF4787" w:rsidRDefault="00FF4787" w:rsidP="00F33A42">
      <w:pPr>
        <w:rPr>
          <w:b/>
        </w:rPr>
      </w:pPr>
    </w:p>
    <w:p w:rsidR="00FF4787" w:rsidRPr="00FF4787" w:rsidRDefault="00FF4787" w:rsidP="00F33A42">
      <w:r>
        <w:rPr>
          <w:b/>
        </w:rPr>
        <w:lastRenderedPageBreak/>
        <w:t xml:space="preserve">Comité Kayak – </w:t>
      </w:r>
      <w:r>
        <w:t xml:space="preserve">Ce comité a pour objectif de faire la promotion du Kayak à l’Île d’Orléans. Son activité majeure est le </w:t>
      </w:r>
      <w:proofErr w:type="spellStart"/>
      <w:r>
        <w:t>Festi</w:t>
      </w:r>
      <w:proofErr w:type="spellEnd"/>
      <w:r>
        <w:t>-Kayak de l’Île d’Orléans, qui a lieu en juillet.</w:t>
      </w:r>
    </w:p>
    <w:p w:rsidR="00E42AEF" w:rsidRDefault="001324ED" w:rsidP="00FF4787">
      <w:pPr>
        <w:jc w:val="left"/>
        <w:sectPr w:rsidR="00E42AEF" w:rsidSect="003F3D8A">
          <w:headerReference w:type="default" r:id="rId23"/>
          <w:type w:val="continuous"/>
          <w:pgSz w:w="12240" w:h="15840"/>
          <w:pgMar w:top="1800" w:right="1800" w:bottom="1440" w:left="1800" w:header="706" w:footer="706" w:gutter="0"/>
          <w:cols w:space="708"/>
          <w:docGrid w:linePitch="360"/>
        </w:sectPr>
      </w:pPr>
      <w:r w:rsidRPr="001324ED">
        <w:rPr>
          <w:b/>
        </w:rPr>
        <w:t>Voisins solidaires</w:t>
      </w:r>
      <w:r>
        <w:t xml:space="preserve"> - </w:t>
      </w:r>
      <w:r w:rsidRPr="00F33A42">
        <w:t>Ce comité a pour mission de faire la promotion du bon voisinage et de choisir les moyens qui rendront notre municipalité plus conviviale.</w:t>
      </w:r>
      <w:r>
        <w:t xml:space="preserve"> Il est composé de 5 membres</w:t>
      </w:r>
      <w:r w:rsidR="00C80F19">
        <w:t xml:space="preserve">, </w:t>
      </w:r>
      <w:r>
        <w:t>dont 4 bénévoles.</w:t>
      </w:r>
      <w:r w:rsidR="00FF4787">
        <w:t xml:space="preserve"> Son activité majeure est la Fête des voisins.</w:t>
      </w:r>
    </w:p>
    <w:p w:rsidR="004D3D14" w:rsidRDefault="004D3D14" w:rsidP="004D3D14">
      <w:pPr>
        <w:pStyle w:val="Titre1"/>
        <w:rPr>
          <w:color w:val="00B050"/>
        </w:rPr>
      </w:pPr>
      <w:bookmarkStart w:id="6" w:name="_Toc458417417"/>
      <w:r w:rsidRPr="004D3D14">
        <w:rPr>
          <w:color w:val="00B050"/>
        </w:rPr>
        <w:lastRenderedPageBreak/>
        <w:t>Les services d’urgence</w:t>
      </w:r>
      <w:bookmarkEnd w:id="6"/>
    </w:p>
    <w:p w:rsidR="004D3D14" w:rsidRPr="009F746D" w:rsidRDefault="004D3D14" w:rsidP="004D3D14">
      <w:pPr>
        <w:tabs>
          <w:tab w:val="left" w:pos="360"/>
          <w:tab w:val="left" w:pos="5040"/>
        </w:tabs>
        <w:rPr>
          <w:sz w:val="16"/>
          <w:szCs w:val="16"/>
        </w:rPr>
      </w:pPr>
      <w:r w:rsidRPr="009F746D">
        <w:t>Pour toute urgence (police, pompiers, ambulance)</w:t>
      </w:r>
      <w:r w:rsidR="00FA0416">
        <w:t>,</w:t>
      </w:r>
      <w:r w:rsidRPr="009F746D">
        <w:t xml:space="preserve"> composez le 9-1-1.</w:t>
      </w:r>
      <w:r w:rsidRPr="009F746D">
        <w:tab/>
      </w:r>
    </w:p>
    <w:p w:rsidR="004D3D14" w:rsidRPr="004D3D14" w:rsidRDefault="004D3D14" w:rsidP="00867D06">
      <w:r>
        <w:t>La Sûreté du Québec veille à la protection des citoyens de l’</w:t>
      </w:r>
      <w:r w:rsidR="00F07F0E">
        <w:t>î</w:t>
      </w:r>
      <w:r>
        <w:t>le d’Orléans.</w:t>
      </w:r>
    </w:p>
    <w:p w:rsidR="004D3D14" w:rsidRPr="006D2C52" w:rsidRDefault="004D3D14" w:rsidP="006D2C52">
      <w:pPr>
        <w:pStyle w:val="Titre2"/>
      </w:pPr>
      <w:bookmarkStart w:id="7" w:name="_Toc458417418"/>
      <w:r>
        <w:t>La Sûreté du Québec</w:t>
      </w:r>
      <w:bookmarkEnd w:id="7"/>
    </w:p>
    <w:p w:rsidR="004D3D14" w:rsidRDefault="004D3D14" w:rsidP="009F746D">
      <w:pPr>
        <w:jc w:val="left"/>
      </w:pPr>
      <w:r>
        <w:t>939, route Prévost</w:t>
      </w:r>
      <w:r w:rsidR="009F746D">
        <w:br/>
      </w:r>
      <w:r>
        <w:t>Saint-Pierre-de-l’Île-d’Orléans</w:t>
      </w:r>
    </w:p>
    <w:p w:rsidR="004D3D14" w:rsidRPr="009F746D" w:rsidRDefault="004D3D14" w:rsidP="009F746D">
      <w:pPr>
        <w:jc w:val="left"/>
      </w:pPr>
      <w:r w:rsidRPr="009F746D">
        <w:t>Téléphone : 418 828-4141</w:t>
      </w:r>
      <w:r w:rsidR="009F746D" w:rsidRPr="009F746D">
        <w:br/>
      </w:r>
      <w:r w:rsidRPr="009F746D">
        <w:t>Site Web: www.sq.gouv.qc.</w:t>
      </w:r>
      <w:r w:rsidR="008E448F" w:rsidRPr="009F746D">
        <w:t>ca/poste-mrc-de-l-ile-d-orleans</w:t>
      </w:r>
    </w:p>
    <w:p w:rsidR="004D3D14" w:rsidRDefault="004D3D14" w:rsidP="004D3D14">
      <w:pPr>
        <w:pStyle w:val="Titre2"/>
      </w:pPr>
      <w:bookmarkStart w:id="8" w:name="_Toc458417419"/>
      <w:r>
        <w:t>Le service incendies</w:t>
      </w:r>
      <w:bookmarkEnd w:id="8"/>
    </w:p>
    <w:p w:rsidR="004D3D14" w:rsidRDefault="008E448F" w:rsidP="00B911D6">
      <w:pPr>
        <w:tabs>
          <w:tab w:val="left" w:pos="5040"/>
        </w:tabs>
      </w:pPr>
      <w:r>
        <w:rPr>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122555</wp:posOffset>
            </wp:positionV>
            <wp:extent cx="3228975" cy="2152650"/>
            <wp:effectExtent l="0" t="0" r="952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252.jpg"/>
                    <pic:cNvPicPr/>
                  </pic:nvPicPr>
                  <pic:blipFill>
                    <a:blip r:embed="rId24">
                      <a:extLst>
                        <a:ext uri="{28A0092B-C50C-407E-A947-70E740481C1C}">
                          <a14:useLocalDpi xmlns:a14="http://schemas.microsoft.com/office/drawing/2010/main" val="0"/>
                        </a:ext>
                      </a:extLst>
                    </a:blip>
                    <a:stretch>
                      <a:fillRect/>
                    </a:stretch>
                  </pic:blipFill>
                  <pic:spPr bwMode="auto">
                    <a:xfrm>
                      <a:off x="0" y="0"/>
                      <a:ext cx="3228975" cy="2152650"/>
                    </a:xfrm>
                    <a:prstGeom prst="rect">
                      <a:avLst/>
                    </a:prstGeom>
                    <a:ln>
                      <a:noFill/>
                    </a:ln>
                    <a:extLst>
                      <a:ext uri="{53640926-AAD7-44d8-BBD7-CCE9431645EC}">
                        <a14:shadowObscured xmlns:a14="http://schemas.microsoft.com/office/drawing/2010/main"/>
                      </a:ext>
                    </a:extLst>
                  </pic:spPr>
                </pic:pic>
              </a:graphicData>
            </a:graphic>
          </wp:anchor>
        </w:drawing>
      </w:r>
      <w:r w:rsidR="004D3D14">
        <w:t xml:space="preserve">Quatre </w:t>
      </w:r>
      <w:r w:rsidR="004D3D14">
        <w:rPr>
          <w:color w:val="000000"/>
        </w:rPr>
        <w:t>casernes de pompiers</w:t>
      </w:r>
      <w:r w:rsidR="004D3D14">
        <w:rPr>
          <w:color w:val="FF0000"/>
        </w:rPr>
        <w:t xml:space="preserve"> </w:t>
      </w:r>
      <w:r w:rsidR="004D3D14">
        <w:t>desservent la population de l’</w:t>
      </w:r>
      <w:r w:rsidR="00F07F0E">
        <w:t>î</w:t>
      </w:r>
      <w:r w:rsidR="004D3D14">
        <w:t xml:space="preserve">le d’Orléans. Saint-Laurent-de-l’Île-d’Orléans </w:t>
      </w:r>
      <w:r w:rsidR="00B911D6">
        <w:t>compte 19</w:t>
      </w:r>
      <w:r w:rsidR="004D3D14" w:rsidRPr="006D2C52">
        <w:t xml:space="preserve"> pompiers, 4 officiers et 1 </w:t>
      </w:r>
      <w:r w:rsidR="00F07F0E">
        <w:t>directeur adjoint</w:t>
      </w:r>
      <w:r w:rsidR="004D3D14" w:rsidRPr="006D2C52">
        <w:t xml:space="preserve"> sous la direction de Yvan Garneau.</w:t>
      </w:r>
    </w:p>
    <w:p w:rsidR="004D3D14" w:rsidRDefault="00FA3D7A" w:rsidP="004D3D14">
      <w:r>
        <w:rPr>
          <w:noProof/>
        </w:rPr>
        <mc:AlternateContent>
          <mc:Choice Requires="wps">
            <w:drawing>
              <wp:anchor distT="0" distB="0" distL="114300" distR="114300" simplePos="0" relativeHeight="251657216" behindDoc="0" locked="0" layoutInCell="1" allowOverlap="1">
                <wp:simplePos x="0" y="0"/>
                <wp:positionH relativeFrom="margin">
                  <wp:posOffset>0</wp:posOffset>
                </wp:positionH>
                <wp:positionV relativeFrom="paragraph">
                  <wp:posOffset>621030</wp:posOffset>
                </wp:positionV>
                <wp:extent cx="3228975" cy="274320"/>
                <wp:effectExtent l="0" t="0" r="0" b="5080"/>
                <wp:wrapSquare wrapText="bothSides"/>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274320"/>
                        </a:xfrm>
                        <a:prstGeom prst="rect">
                          <a:avLst/>
                        </a:prstGeom>
                        <a:solidFill>
                          <a:srgbClr val="00B050">
                            <a:alpha val="85098"/>
                          </a:srgbClr>
                        </a:solidFill>
                        <a:ln>
                          <a:noFill/>
                        </a:ln>
                        <a:effectLst/>
                      </wps:spPr>
                      <wps:txbx>
                        <w:txbxContent>
                          <w:p w:rsidR="00FF4787" w:rsidRPr="00897C6E" w:rsidRDefault="00FF4787" w:rsidP="00897C6E">
                            <w:pPr>
                              <w:pStyle w:val="Lgende"/>
                              <w:spacing w:after="0"/>
                              <w:jc w:val="center"/>
                              <w:rPr>
                                <w:noProof/>
                                <w:color w:val="FFFFFF" w:themeColor="background1"/>
                                <w:sz w:val="24"/>
                                <w:szCs w:val="24"/>
                                <w:lang w:val="fr-CA"/>
                              </w:rPr>
                            </w:pPr>
                            <w:r w:rsidRPr="00897C6E">
                              <w:rPr>
                                <w:color w:val="FFFFFF" w:themeColor="background1"/>
                                <w:lang w:val="fr-CA"/>
                              </w:rPr>
                              <w:t>La municipalité possède trois camions d’incendies</w:t>
                            </w:r>
                            <w:r>
                              <w:rPr>
                                <w:color w:val="FFFFFF" w:themeColor="background1"/>
                                <w:lang w:val="fr-C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8" type="#_x0000_t202" style="position:absolute;left:0;text-align:left;margin-left:0;margin-top:48.9pt;width:254.25pt;height:21.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" fillcolor="#00b050" stroked="f">
                <v:fill opacity="55769f"/>
                <v:path arrowok="t"/>
                <v:textbox inset="0,0,0,0">
                  <w:txbxContent>
                    <w:p w:rsidR="00FF4787" w:rsidRPr="00897C6E" w:rsidRDefault="00FF4787" w:rsidP="00897C6E">
                      <w:pPr>
                        <w:pStyle w:val="Lgende"/>
                        <w:spacing w:after="0"/>
                        <w:jc w:val="center"/>
                        <w:rPr>
                          <w:noProof/>
                          <w:color w:val="FFFFFF" w:themeColor="background1"/>
                          <w:sz w:val="24"/>
                          <w:szCs w:val="24"/>
                          <w:lang w:val="fr-CA"/>
                        </w:rPr>
                      </w:pPr>
                      <w:r w:rsidRPr="00897C6E">
                        <w:rPr>
                          <w:color w:val="FFFFFF" w:themeColor="background1"/>
                          <w:lang w:val="fr-CA"/>
                        </w:rPr>
                        <w:t>La municipalité possède trois camions d’incendies</w:t>
                      </w:r>
                      <w:r>
                        <w:rPr>
                          <w:color w:val="FFFFFF" w:themeColor="background1"/>
                          <w:lang w:val="fr-CA"/>
                        </w:rPr>
                        <w:t>.</w:t>
                      </w:r>
                    </w:p>
                  </w:txbxContent>
                </v:textbox>
                <w10:wrap type="square" anchorx="margin"/>
              </v:shape>
            </w:pict>
          </mc:Fallback>
        </mc:AlternateContent>
      </w:r>
      <w:r w:rsidR="004D3D14">
        <w:t xml:space="preserve">Le schéma de couverture de risques oblige une entraide automatique, c’est-à-dire que dès qu’il y a une alarme, une autre municipalité se présente sur les lieux. </w:t>
      </w:r>
    </w:p>
    <w:p w:rsidR="004D3D14" w:rsidRDefault="004D3D14" w:rsidP="004D3D14">
      <w:r>
        <w:t xml:space="preserve">La municipalité a adopté un </w:t>
      </w:r>
      <w:r w:rsidRPr="009F746D">
        <w:t>règlement pour gérer les feux extérieurs. Ainsi, tout résident qui désire faire</w:t>
      </w:r>
      <w:r>
        <w:t xml:space="preserve"> un </w:t>
      </w:r>
      <w:r w:rsidRPr="006D2C52">
        <w:t>feu extérieur</w:t>
      </w:r>
      <w:r>
        <w:t xml:space="preserve"> doit se procurer sans frais un permis auprès du directeur du service incendie. </w:t>
      </w:r>
    </w:p>
    <w:p w:rsidR="004D3D14" w:rsidRDefault="004D3D14" w:rsidP="004D3D14">
      <w:r>
        <w:t>Les feux extérieurs, lorsque réalisés dans un contenant en métal muni d’un couvercle pare-étincelles</w:t>
      </w:r>
      <w:r w:rsidR="002E7111">
        <w:t>,</w:t>
      </w:r>
      <w:r>
        <w:t xml:space="preserve"> n’ont pas besoin de permis.</w:t>
      </w:r>
    </w:p>
    <w:p w:rsidR="004D3D14" w:rsidRDefault="004D3D14" w:rsidP="004D3D14">
      <w:r>
        <w:t xml:space="preserve">De plus, </w:t>
      </w:r>
      <w:r w:rsidRPr="009F746D">
        <w:t>aucune étincelle ou fumée ne devra</w:t>
      </w:r>
      <w:r>
        <w:t xml:space="preserve"> déranger le voisinage.</w:t>
      </w:r>
    </w:p>
    <w:p w:rsidR="004D3D14" w:rsidRDefault="004D3D14" w:rsidP="004D3D14">
      <w:r>
        <w:t>N’oubliez surtout pas de vérifier vos détecteurs de fumée et de changer les piles 2 fois par année.</w:t>
      </w:r>
    </w:p>
    <w:p w:rsidR="004D3D14" w:rsidRDefault="004D3D14" w:rsidP="004D3D14"/>
    <w:p w:rsidR="004D3D14" w:rsidRPr="00867D06" w:rsidRDefault="004D3D14" w:rsidP="004D3D14">
      <w:pPr>
        <w:rPr>
          <w:b/>
        </w:rPr>
      </w:pPr>
      <w:r w:rsidRPr="00867D06">
        <w:rPr>
          <w:b/>
        </w:rPr>
        <w:t>Yvan Garneau</w:t>
      </w:r>
    </w:p>
    <w:p w:rsidR="004D3D14" w:rsidRDefault="004D3D14" w:rsidP="004D3D14">
      <w:r w:rsidRPr="009F746D">
        <w:t xml:space="preserve">Caserne de pompiers : </w:t>
      </w:r>
      <w:r w:rsidR="00CA512E" w:rsidRPr="009F746D">
        <w:t>6826</w:t>
      </w:r>
      <w:r w:rsidRPr="009F746D">
        <w:t xml:space="preserve">, chemin Royal, </w:t>
      </w:r>
      <w:r w:rsidR="002E7111">
        <w:t>c</w:t>
      </w:r>
      <w:r w:rsidRPr="009F746D">
        <w:t>ellulaire : 418</w:t>
      </w:r>
      <w:r w:rsidR="002E7111">
        <w:t xml:space="preserve"> </w:t>
      </w:r>
      <w:r>
        <w:t>951-7671</w:t>
      </w:r>
    </w:p>
    <w:p w:rsidR="004D3D14" w:rsidRDefault="004D3D14" w:rsidP="004D3D14"/>
    <w:p w:rsidR="00B911D6" w:rsidRPr="004D3D14" w:rsidRDefault="00B911D6" w:rsidP="004D3D14"/>
    <w:p w:rsidR="004D3D14" w:rsidRDefault="004D3D14" w:rsidP="004D3D14">
      <w:pPr>
        <w:pStyle w:val="Titre1"/>
        <w:rPr>
          <w:color w:val="00B050"/>
        </w:rPr>
      </w:pPr>
      <w:bookmarkStart w:id="9" w:name="_Toc458417420"/>
      <w:r w:rsidRPr="004D3D14">
        <w:rPr>
          <w:color w:val="00B050"/>
        </w:rPr>
        <w:lastRenderedPageBreak/>
        <w:t>Les services d’</w:t>
      </w:r>
      <w:r w:rsidR="00B911D6">
        <w:rPr>
          <w:color w:val="00B050"/>
        </w:rPr>
        <w:t>Inspection et d’</w:t>
      </w:r>
      <w:r w:rsidRPr="004D3D14">
        <w:rPr>
          <w:color w:val="00B050"/>
        </w:rPr>
        <w:t>urbanisme</w:t>
      </w:r>
      <w:bookmarkEnd w:id="9"/>
    </w:p>
    <w:p w:rsidR="004D3D14" w:rsidRDefault="004D3D14" w:rsidP="004D3D14">
      <w:pPr>
        <w:tabs>
          <w:tab w:val="left" w:pos="5040"/>
        </w:tabs>
      </w:pPr>
      <w:r>
        <w:t>Au cours des années, le conseil a adopté un certain nombre de règlements qui concernent le</w:t>
      </w:r>
      <w:r w:rsidR="003E36B5">
        <w:t xml:space="preserve"> </w:t>
      </w:r>
      <w:r>
        <w:t>zonage, la construction, le lotissement, etc. Vous pouvez les consulter au bureau municipal.</w:t>
      </w:r>
    </w:p>
    <w:p w:rsidR="000B7A4D" w:rsidRDefault="004D3D14" w:rsidP="006D2C52">
      <w:pPr>
        <w:tabs>
          <w:tab w:val="left" w:pos="2340"/>
          <w:tab w:val="left" w:pos="5040"/>
        </w:tabs>
      </w:pPr>
      <w:r>
        <w:t xml:space="preserve">Chaque fois que vous désirez modifier ou ériger un bâtiment, vous devez obtenir un permis. La même règle s’applique en ce qui a trait aux clôtures, piscines, enseignes, ainsi que tous travaux relatifs à votre système d’alimentation en eau potable ou à votre installation septique. Votre demande doit être faite au bureau municipal. Celle-ci sera transmise à la MRC de </w:t>
      </w:r>
      <w:proofErr w:type="gramStart"/>
      <w:r w:rsidR="002E7111">
        <w:t>L</w:t>
      </w:r>
      <w:r>
        <w:t>’</w:t>
      </w:r>
      <w:proofErr w:type="spellStart"/>
      <w:r w:rsidR="002E7111">
        <w:t>Î</w:t>
      </w:r>
      <w:r>
        <w:t>le</w:t>
      </w:r>
      <w:proofErr w:type="gramEnd"/>
      <w:r w:rsidR="002E7111">
        <w:t>-</w:t>
      </w:r>
      <w:r>
        <w:t>d’Orléans</w:t>
      </w:r>
      <w:proofErr w:type="spellEnd"/>
      <w:r>
        <w:t xml:space="preserve"> à qui les municipalités de l’</w:t>
      </w:r>
      <w:r w:rsidR="002E7111">
        <w:t>î</w:t>
      </w:r>
      <w:r>
        <w:t>le  ont délégué la gestion de l’analyse et l’émission des permis.</w:t>
      </w:r>
    </w:p>
    <w:p w:rsidR="00204AC2" w:rsidRDefault="00204AC2" w:rsidP="006D2C52">
      <w:pPr>
        <w:tabs>
          <w:tab w:val="left" w:pos="2340"/>
          <w:tab w:val="left" w:pos="5040"/>
        </w:tabs>
      </w:pPr>
      <w:r>
        <w:t>L’</w:t>
      </w:r>
      <w:r w:rsidR="002E7111">
        <w:t>î</w:t>
      </w:r>
      <w:r>
        <w:t>le d’Orléans ayant été déclarée site patrimonial, le ministère de la Culture</w:t>
      </w:r>
      <w:r w:rsidR="00EF0501">
        <w:t xml:space="preserve"> et des </w:t>
      </w:r>
      <w:r w:rsidR="00FA0416">
        <w:t>C</w:t>
      </w:r>
      <w:r w:rsidR="00EF0501">
        <w:t xml:space="preserve">ommunications requiert </w:t>
      </w:r>
      <w:r>
        <w:t xml:space="preserve">qu’un permis soit délivré pour toute modification extérieure. Cette demande de permis se fait au même moment que la demande du permis municipal. </w:t>
      </w:r>
    </w:p>
    <w:p w:rsidR="000B7A4D" w:rsidRDefault="000B7A4D" w:rsidP="006D2C52">
      <w:pPr>
        <w:tabs>
          <w:tab w:val="center" w:pos="3420"/>
        </w:tabs>
      </w:pPr>
      <w:r>
        <w:t>La municipalité de Saint-Laurent-de-l’Île-d’Orléans possède de nombreux règlements qui ont pour but d’assurer la sécurité et le bien-être de ses citoyens.</w:t>
      </w:r>
      <w:r w:rsidR="00B911D6">
        <w:t xml:space="preserve"> Les employés au bureau municipal pourront vous renseigner à ce sujet.</w:t>
      </w:r>
      <w:r>
        <w:t xml:space="preserve"> </w:t>
      </w:r>
    </w:p>
    <w:p w:rsidR="000B7A4D" w:rsidRDefault="000B7A4D" w:rsidP="000B7A4D">
      <w:pPr>
        <w:tabs>
          <w:tab w:val="center" w:pos="3420"/>
        </w:tabs>
      </w:pPr>
      <w:r>
        <w:t>Voici quelques règlements usuels:</w:t>
      </w:r>
    </w:p>
    <w:p w:rsidR="000B7A4D" w:rsidRDefault="000B7A4D" w:rsidP="000B7A4D">
      <w:pPr>
        <w:numPr>
          <w:ilvl w:val="0"/>
          <w:numId w:val="8"/>
        </w:numPr>
        <w:tabs>
          <w:tab w:val="center" w:pos="3420"/>
        </w:tabs>
        <w:spacing w:before="0" w:after="0"/>
        <w:jc w:val="left"/>
        <w:rPr>
          <w:color w:val="000000"/>
        </w:rPr>
      </w:pPr>
      <w:r>
        <w:rPr>
          <w:b/>
        </w:rPr>
        <w:t xml:space="preserve">Animaux: </w:t>
      </w:r>
      <w:r>
        <w:t xml:space="preserve">Obligation de se procurer une licence </w:t>
      </w:r>
      <w:r w:rsidR="00B911D6">
        <w:t xml:space="preserve">pour les chiens </w:t>
      </w:r>
      <w:r>
        <w:t>le 1</w:t>
      </w:r>
      <w:r>
        <w:rPr>
          <w:vertAlign w:val="superscript"/>
        </w:rPr>
        <w:t xml:space="preserve">er  </w:t>
      </w:r>
      <w:r>
        <w:rPr>
          <w:color w:val="000000"/>
        </w:rPr>
        <w:t xml:space="preserve"> mai de chaque année.</w:t>
      </w:r>
    </w:p>
    <w:p w:rsidR="000B7A4D" w:rsidRDefault="00B911D6" w:rsidP="00B911D6">
      <w:pPr>
        <w:tabs>
          <w:tab w:val="center" w:pos="3420"/>
        </w:tabs>
        <w:ind w:left="284"/>
        <w:rPr>
          <w:color w:val="000000"/>
        </w:rPr>
      </w:pPr>
      <w:r>
        <w:rPr>
          <w:color w:val="000000"/>
        </w:rPr>
        <w:tab/>
      </w:r>
      <w:r w:rsidR="000B7A4D" w:rsidRPr="00B911D6">
        <w:rPr>
          <w:color w:val="000000"/>
        </w:rPr>
        <w:t>Maximum 2 animaux de même espèce, à une même adresse.</w:t>
      </w:r>
      <w:r>
        <w:rPr>
          <w:color w:val="000000"/>
        </w:rPr>
        <w:t xml:space="preserve"> </w:t>
      </w:r>
      <w:r w:rsidR="000B7A4D" w:rsidRPr="00B911D6">
        <w:rPr>
          <w:color w:val="000000"/>
        </w:rPr>
        <w:t>À l’extérieur, l’animal doit être retenu à l’intérieur de son terrain ou avec l’aide d’une laisse. Un animal hurlant ou aboyant constitue une nuisance.</w:t>
      </w:r>
    </w:p>
    <w:p w:rsidR="000B7A4D" w:rsidRPr="00B911D6" w:rsidRDefault="000B7A4D" w:rsidP="00B911D6">
      <w:pPr>
        <w:pStyle w:val="Paragraphedeliste"/>
        <w:numPr>
          <w:ilvl w:val="0"/>
          <w:numId w:val="13"/>
        </w:numPr>
        <w:tabs>
          <w:tab w:val="center" w:pos="3420"/>
        </w:tabs>
        <w:ind w:left="284"/>
        <w:rPr>
          <w:color w:val="000000"/>
        </w:rPr>
      </w:pPr>
      <w:r w:rsidRPr="00B911D6">
        <w:rPr>
          <w:b/>
          <w:color w:val="000000"/>
        </w:rPr>
        <w:t xml:space="preserve">Vidange fosse septique : </w:t>
      </w:r>
      <w:r w:rsidRPr="00B911D6">
        <w:rPr>
          <w:color w:val="000000"/>
        </w:rPr>
        <w:t xml:space="preserve">La municipalité prend en charge la vidange normale des fosses. Si votre fosse ou bassin de rétention a besoin d’être vidé plus souvent, </w:t>
      </w:r>
      <w:r w:rsidR="00B911D6">
        <w:rPr>
          <w:color w:val="000000"/>
        </w:rPr>
        <w:t>veuillez vous informer de la procédure au bureau municipal.</w:t>
      </w:r>
    </w:p>
    <w:p w:rsidR="009A5400" w:rsidRDefault="00FA3D7A" w:rsidP="000B7A4D">
      <w:pPr>
        <w:tabs>
          <w:tab w:val="left" w:pos="2340"/>
          <w:tab w:val="left" w:pos="5040"/>
        </w:tabs>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1716405</wp:posOffset>
                </wp:positionV>
                <wp:extent cx="5476875" cy="274320"/>
                <wp:effectExtent l="0" t="0" r="9525" b="5080"/>
                <wp:wrapNone/>
                <wp:docPr id="36"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6875" cy="274320"/>
                        </a:xfrm>
                        <a:prstGeom prst="rect">
                          <a:avLst/>
                        </a:prstGeom>
                        <a:solidFill>
                          <a:srgbClr val="00B050">
                            <a:alpha val="85098"/>
                          </a:srgbClr>
                        </a:solidFill>
                        <a:ln>
                          <a:noFill/>
                        </a:ln>
                        <a:effectLst/>
                      </wps:spPr>
                      <wps:txbx>
                        <w:txbxContent>
                          <w:p w:rsidR="00FF4787" w:rsidRPr="00897C6E" w:rsidRDefault="00FF4787" w:rsidP="0006115A">
                            <w:pPr>
                              <w:pStyle w:val="Lgende"/>
                              <w:spacing w:after="0"/>
                              <w:jc w:val="center"/>
                              <w:rPr>
                                <w:noProof/>
                                <w:color w:val="FFFFFF" w:themeColor="background1"/>
                                <w:sz w:val="24"/>
                                <w:szCs w:val="24"/>
                                <w:lang w:val="fr-CA"/>
                              </w:rPr>
                            </w:pPr>
                            <w:r>
                              <w:rPr>
                                <w:color w:val="FFFFFF" w:themeColor="background1"/>
                                <w:lang w:val="fr-CA"/>
                              </w:rPr>
                              <w:t>Les licences sont renouvelées automatiquement et facturées sur le compte de taxes municipales.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 o:spid="_x0000_s1029" type="#_x0000_t202" style="position:absolute;left:0;text-align:left;margin-left:1.15pt;margin-top:135.15pt;width:431.25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" fillcolor="#00b050" stroked="f">
                <v:fill opacity="55769f"/>
                <v:path arrowok="t"/>
                <v:textbox inset="0,0,0,0">
                  <w:txbxContent>
                    <w:p w:rsidR="00FF4787" w:rsidRPr="00897C6E" w:rsidRDefault="00FF4787" w:rsidP="0006115A">
                      <w:pPr>
                        <w:pStyle w:val="Lgende"/>
                        <w:spacing w:after="0"/>
                        <w:jc w:val="center"/>
                        <w:rPr>
                          <w:noProof/>
                          <w:color w:val="FFFFFF" w:themeColor="background1"/>
                          <w:sz w:val="24"/>
                          <w:szCs w:val="24"/>
                          <w:lang w:val="fr-CA"/>
                        </w:rPr>
                      </w:pPr>
                      <w:r>
                        <w:rPr>
                          <w:color w:val="FFFFFF" w:themeColor="background1"/>
                          <w:lang w:val="fr-CA"/>
                        </w:rPr>
                        <w:t>Les licences sont renouvelées automatiquement et facturées sur le compte de taxes municipales.</w:t>
                      </w:r>
                    </w:p>
                  </w:txbxContent>
                </v:textbox>
              </v:shape>
            </w:pict>
          </mc:Fallback>
        </mc:AlternateContent>
      </w:r>
      <w:r w:rsidR="005D1A04">
        <w:rPr>
          <w:noProof/>
        </w:rPr>
        <w:drawing>
          <wp:inline distT="0" distB="0" distL="0" distR="0">
            <wp:extent cx="5474525" cy="1983179"/>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875480724_82894058c9_o.jpg"/>
                    <pic:cNvPicPr/>
                  </pic:nvPicPr>
                  <pic:blipFill rotWithShape="1">
                    <a:blip r:embed="rId25">
                      <a:extLst>
                        <a:ext uri="{28A0092B-C50C-407E-A947-70E740481C1C}">
                          <a14:useLocalDpi xmlns:a14="http://schemas.microsoft.com/office/drawing/2010/main" val="0"/>
                        </a:ext>
                      </a:extLst>
                    </a:blip>
                    <a:srcRect t="26345" b="15425"/>
                    <a:stretch/>
                  </pic:blipFill>
                  <pic:spPr bwMode="auto">
                    <a:xfrm>
                      <a:off x="0" y="0"/>
                      <a:ext cx="5474525" cy="1983179"/>
                    </a:xfrm>
                    <a:prstGeom prst="rect">
                      <a:avLst/>
                    </a:prstGeom>
                    <a:ln>
                      <a:noFill/>
                    </a:ln>
                    <a:extLst>
                      <a:ext uri="{53640926-AAD7-44d8-BBD7-CCE9431645EC}">
                        <a14:shadowObscured xmlns:a14="http://schemas.microsoft.com/office/drawing/2010/main"/>
                      </a:ext>
                    </a:extLst>
                  </pic:spPr>
                </pic:pic>
              </a:graphicData>
            </a:graphic>
          </wp:inline>
        </w:drawing>
      </w:r>
    </w:p>
    <w:p w:rsidR="003F3D8A" w:rsidRPr="00204AC2" w:rsidRDefault="00740B27" w:rsidP="00204AC2">
      <w:pPr>
        <w:pStyle w:val="Titre1"/>
        <w:rPr>
          <w:color w:val="00B050"/>
        </w:rPr>
      </w:pPr>
      <w:bookmarkStart w:id="10" w:name="_Toc458417421"/>
      <w:r w:rsidRPr="00740B27">
        <w:rPr>
          <w:color w:val="00B050"/>
        </w:rPr>
        <w:t>Gestion des mati</w:t>
      </w:r>
      <w:r w:rsidR="00FA0416">
        <w:rPr>
          <w:color w:val="00B050"/>
        </w:rPr>
        <w:t>È</w:t>
      </w:r>
      <w:r w:rsidRPr="00740B27">
        <w:rPr>
          <w:color w:val="00B050"/>
        </w:rPr>
        <w:t>res r</w:t>
      </w:r>
      <w:r w:rsidR="00FA0416">
        <w:rPr>
          <w:color w:val="00B050"/>
        </w:rPr>
        <w:t>É</w:t>
      </w:r>
      <w:r w:rsidRPr="00740B27">
        <w:rPr>
          <w:color w:val="00B050"/>
        </w:rPr>
        <w:t>siduelles</w:t>
      </w:r>
      <w:bookmarkEnd w:id="10"/>
    </w:p>
    <w:p w:rsidR="00204AC2" w:rsidRPr="00F51090" w:rsidRDefault="00740B27" w:rsidP="00F51090">
      <w:r w:rsidRPr="00F51090">
        <w:t>Un calendrier des collectes</w:t>
      </w:r>
      <w:r w:rsidR="00204AC2" w:rsidRPr="00F51090">
        <w:t xml:space="preserve"> </w:t>
      </w:r>
      <w:r w:rsidRPr="00F51090">
        <w:t>vous est fourni annuellement</w:t>
      </w:r>
      <w:r w:rsidR="00204AC2" w:rsidRPr="00F51090">
        <w:t xml:space="preserve"> par la MRC</w:t>
      </w:r>
      <w:r w:rsidRPr="00F51090">
        <w:t>.</w:t>
      </w:r>
    </w:p>
    <w:p w:rsidR="00740B27" w:rsidRPr="00F51090" w:rsidRDefault="00740B27" w:rsidP="00F51090">
      <w:pPr>
        <w:pStyle w:val="Titre2"/>
      </w:pPr>
      <w:bookmarkStart w:id="11" w:name="_Toc458417422"/>
      <w:r w:rsidRPr="00F51090">
        <w:t>Ordures ménagères</w:t>
      </w:r>
      <w:bookmarkEnd w:id="11"/>
    </w:p>
    <w:p w:rsidR="00740B27" w:rsidRPr="00F51090" w:rsidRDefault="00740B27" w:rsidP="00F51090">
      <w:r w:rsidRPr="00F51090">
        <w:t>La cueillette des ordures ménagères s’effectue en fonction du calendrier de collectes. Les bacs devront être disposés près de la voie publique la veille après 18 heures, en prenant soin de placer les roues du bac à l’opposé du chemin afin de faciliter la cueillette mécanisée. Les bacs à ordures sont obligatoires. Vous pouvez vous les procurer dans les commerces de la région.</w:t>
      </w:r>
    </w:p>
    <w:p w:rsidR="00740B27" w:rsidRPr="00F51090" w:rsidRDefault="00740B27" w:rsidP="00F51090">
      <w:pPr>
        <w:pStyle w:val="Titre2"/>
      </w:pPr>
      <w:bookmarkStart w:id="12" w:name="_Toc458417423"/>
      <w:r w:rsidRPr="00F51090">
        <w:t>Matières recyclables</w:t>
      </w:r>
      <w:bookmarkEnd w:id="12"/>
    </w:p>
    <w:p w:rsidR="00740B27" w:rsidRPr="00F51090" w:rsidRDefault="00740B27" w:rsidP="00F51090">
      <w:r w:rsidRPr="00F51090">
        <w:t>Le ramassage des matières recyclables a lieu en fonction du calendrier de collecte. La même procédure s’ap</w:t>
      </w:r>
      <w:r w:rsidR="00204AC2" w:rsidRPr="00F51090">
        <w:t>plique. Les bacs bleus sont fournis par la MRC via la Municipalité.</w:t>
      </w:r>
    </w:p>
    <w:p w:rsidR="00740B27" w:rsidRPr="00F51090" w:rsidRDefault="00740B27" w:rsidP="00F51090">
      <w:pPr>
        <w:pStyle w:val="Titre2"/>
      </w:pPr>
      <w:bookmarkStart w:id="13" w:name="_Toc458417424"/>
      <w:r w:rsidRPr="00F51090">
        <w:t>Compostage</w:t>
      </w:r>
      <w:bookmarkEnd w:id="13"/>
    </w:p>
    <w:p w:rsidR="00740B27" w:rsidRPr="00F51090" w:rsidRDefault="00740B27" w:rsidP="00F51090">
      <w:r w:rsidRPr="00F51090">
        <w:t xml:space="preserve">La municipalité encourage cette pratique domestique. Des formations et documents à cet effet sont offerts au besoin. Informez-vous </w:t>
      </w:r>
      <w:r w:rsidR="00204AC2" w:rsidRPr="00F51090">
        <w:t>au bureau municipal.</w:t>
      </w:r>
      <w:r w:rsidR="00316089" w:rsidRPr="00F51090">
        <w:t xml:space="preserve"> </w:t>
      </w:r>
    </w:p>
    <w:p w:rsidR="00740B27" w:rsidRPr="00F51090" w:rsidRDefault="00740B27" w:rsidP="00F51090">
      <w:pPr>
        <w:pStyle w:val="Titre2"/>
      </w:pPr>
      <w:bookmarkStart w:id="14" w:name="_Toc458417425"/>
      <w:r w:rsidRPr="00F51090">
        <w:t>Monstres – peinture – piles</w:t>
      </w:r>
      <w:bookmarkEnd w:id="14"/>
      <w:r w:rsidRPr="00F51090">
        <w:t xml:space="preserve"> </w:t>
      </w:r>
    </w:p>
    <w:p w:rsidR="00740B27" w:rsidRPr="00F51090" w:rsidRDefault="00740B27" w:rsidP="00F51090">
      <w:r w:rsidRPr="00F51090">
        <w:t>Les rebuts  monstres : (meubles, matelas, tapis</w:t>
      </w:r>
      <w:r w:rsidR="00C80F19">
        <w:t xml:space="preserve">, </w:t>
      </w:r>
      <w:r w:rsidRPr="00F51090">
        <w:t xml:space="preserve">etc.) sont ramassés deux fois par année, </w:t>
      </w:r>
      <w:r w:rsidR="00204AC2" w:rsidRPr="00F51090">
        <w:t>au printemps et à l’automne</w:t>
      </w:r>
      <w:r w:rsidRPr="00F51090">
        <w:t>. Veuillez noter que les gros électroménagers, les rebuts de construction, les pneus, le matériel électronique, etc. ne sont pas r</w:t>
      </w:r>
      <w:r w:rsidR="00204AC2" w:rsidRPr="00F51090">
        <w:t>amassés lors de cette collecte.</w:t>
      </w:r>
      <w:r w:rsidRPr="00F51090">
        <w:t xml:space="preserve"> </w:t>
      </w:r>
      <w:r w:rsidR="00204AC2" w:rsidRPr="00F51090">
        <w:t xml:space="preserve">Les pneus font l’objet d’une cueillette spéciale une fois par année. </w:t>
      </w:r>
      <w:r w:rsidRPr="00F51090">
        <w:t>Vous pouvez déposer vos restes de peinture aux quincailleries. Pour tout autre objet (vêtements, accessoires, livres, jouets, fluo compacts</w:t>
      </w:r>
      <w:r w:rsidR="00C80F19">
        <w:t xml:space="preserve">, </w:t>
      </w:r>
      <w:r w:rsidRPr="00F51090">
        <w:t xml:space="preserve">etc.), consultez le Bottin du Réemploi disponible </w:t>
      </w:r>
      <w:r w:rsidR="00204AC2" w:rsidRPr="00F51090">
        <w:t>au bureau municipal</w:t>
      </w:r>
      <w:r w:rsidRPr="00F51090">
        <w:t xml:space="preserve"> ou sur le </w:t>
      </w:r>
      <w:r w:rsidR="00454BCB">
        <w:t>W</w:t>
      </w:r>
      <w:r w:rsidRPr="00F51090">
        <w:t>eb.</w:t>
      </w:r>
      <w:r w:rsidR="00FC327D" w:rsidRPr="00F51090">
        <w:t xml:space="preserve"> Une j</w:t>
      </w:r>
      <w:r w:rsidR="00204AC2" w:rsidRPr="00F51090">
        <w:t>ournée spéciale est consacr</w:t>
      </w:r>
      <w:r w:rsidR="00FC327D" w:rsidRPr="00F51090">
        <w:t>ée au Méga</w:t>
      </w:r>
      <w:r w:rsidR="00454BCB">
        <w:t>-</w:t>
      </w:r>
      <w:r w:rsidR="00FC327D" w:rsidRPr="00F51090">
        <w:t xml:space="preserve">recyclage et a lieu au printemps. Plus d’informations sont mentionnées dans le calendrier de la MRC et dans le journal Autour de l’Île. </w:t>
      </w:r>
    </w:p>
    <w:p w:rsidR="00740B27" w:rsidRPr="00F51090" w:rsidRDefault="00740B27" w:rsidP="00F51090">
      <w:r w:rsidRPr="00F51090">
        <w:t xml:space="preserve">Site </w:t>
      </w:r>
      <w:r w:rsidR="00FA0416">
        <w:t>W</w:t>
      </w:r>
      <w:r w:rsidRPr="00F51090">
        <w:t xml:space="preserve">eb: www.reduiremesdechets.com </w:t>
      </w:r>
    </w:p>
    <w:p w:rsidR="00740B27" w:rsidRPr="00F51090" w:rsidRDefault="00740B27" w:rsidP="00F51090">
      <w:pPr>
        <w:pStyle w:val="Titre2"/>
      </w:pPr>
      <w:bookmarkStart w:id="15" w:name="_Toc458417426"/>
      <w:r w:rsidRPr="00F51090">
        <w:lastRenderedPageBreak/>
        <w:t>Matériaux de construction, pierres, branches, etc.</w:t>
      </w:r>
      <w:bookmarkEnd w:id="15"/>
    </w:p>
    <w:p w:rsidR="00740B27" w:rsidRPr="00F51090" w:rsidRDefault="00740B27" w:rsidP="00F51090">
      <w:r w:rsidRPr="00F51090">
        <w:t>Vous pouvez aller les porter à l'</w:t>
      </w:r>
      <w:proofErr w:type="spellStart"/>
      <w:r w:rsidRPr="00F51090">
        <w:t>Écocentre</w:t>
      </w:r>
      <w:proofErr w:type="spellEnd"/>
      <w:r w:rsidRPr="00F51090">
        <w:t xml:space="preserve"> Beauport 425, boulevard Raymond. Vous avez droit annuellement à 3 mètres cubes sans frais.  Téléphone: 418 641-6005. </w:t>
      </w:r>
    </w:p>
    <w:p w:rsidR="00740B27" w:rsidRPr="00F51090" w:rsidRDefault="00740B27" w:rsidP="00F51090">
      <w:pPr>
        <w:rPr>
          <w:lang w:val="en-CA"/>
        </w:rPr>
      </w:pPr>
      <w:r w:rsidRPr="00F51090">
        <w:rPr>
          <w:lang w:val="en-CA"/>
        </w:rPr>
        <w:t>Site Web: www.ville.quebec.qc.ca/citoyens/matieres_residuelles/ecocentres.aspx</w:t>
      </w:r>
    </w:p>
    <w:p w:rsidR="00F51090" w:rsidRPr="000F2787" w:rsidRDefault="00F51090">
      <w:pPr>
        <w:spacing w:before="0" w:after="200" w:line="276" w:lineRule="auto"/>
        <w:jc w:val="left"/>
        <w:rPr>
          <w:rFonts w:ascii="Arial" w:eastAsiaTheme="majorEastAsia" w:hAnsi="Arial" w:cstheme="majorBidi"/>
          <w:color w:val="00B050"/>
          <w:sz w:val="28"/>
          <w:szCs w:val="26"/>
          <w:lang w:val="en-CA"/>
        </w:rPr>
      </w:pPr>
      <w:r w:rsidRPr="000F2787">
        <w:rPr>
          <w:lang w:val="en-CA"/>
        </w:rPr>
        <w:br w:type="page"/>
      </w:r>
    </w:p>
    <w:p w:rsidR="00740B27" w:rsidRPr="00F51090" w:rsidRDefault="00454BCB" w:rsidP="00F51090">
      <w:pPr>
        <w:pStyle w:val="Titre2"/>
      </w:pPr>
      <w:bookmarkStart w:id="16" w:name="_Toc458417427"/>
      <w:r>
        <w:lastRenderedPageBreak/>
        <w:t>Gazon</w:t>
      </w:r>
      <w:r w:rsidR="00740B27" w:rsidRPr="00F51090">
        <w:t xml:space="preserve"> et feuilles mortes</w:t>
      </w:r>
      <w:bookmarkEnd w:id="16"/>
    </w:p>
    <w:p w:rsidR="00740B27" w:rsidRPr="00F51090" w:rsidRDefault="00740B27" w:rsidP="0091225A">
      <w:r w:rsidRPr="00F51090">
        <w:t xml:space="preserve">Des cueillettes spéciales sont organisées. </w:t>
      </w:r>
      <w:r w:rsidR="00FC327D" w:rsidRPr="00F51090">
        <w:t>Consultez les journaux locaux (La M</w:t>
      </w:r>
      <w:r w:rsidRPr="00F51090">
        <w:t>aré</w:t>
      </w:r>
      <w:r w:rsidR="00FC327D" w:rsidRPr="00F51090">
        <w:t>e et le J</w:t>
      </w:r>
      <w:r w:rsidRPr="00F51090">
        <w:t>ournal Autour de l</w:t>
      </w:r>
      <w:r w:rsidR="00FC327D" w:rsidRPr="00F51090">
        <w:t>’</w:t>
      </w:r>
      <w:r w:rsidR="004D2BF7">
        <w:t>î</w:t>
      </w:r>
      <w:r w:rsidRPr="00F51090">
        <w:t>le) et veuillez utiliser des sacs de papier. La municipalité encourage l’</w:t>
      </w:r>
      <w:proofErr w:type="spellStart"/>
      <w:r w:rsidRPr="00F51090">
        <w:t>herbicyclage</w:t>
      </w:r>
      <w:proofErr w:type="spellEnd"/>
      <w:r w:rsidRPr="00F51090">
        <w:t xml:space="preserve"> (action de laisser </w:t>
      </w:r>
      <w:r w:rsidR="00454BCB">
        <w:t>le gazon</w:t>
      </w:r>
      <w:r w:rsidRPr="00F51090">
        <w:t xml:space="preserve"> sur place lors de la tonte). </w:t>
      </w:r>
      <w:r w:rsidR="00FC327D" w:rsidRPr="00F51090">
        <w:t>Il est interdit de jeter des feuilles mortes ou n’importe quelle autre matière résiduelle sur la grève, au fleuve ou dans un autre cours d’eau (article 66 de la loi sur</w:t>
      </w:r>
      <w:r w:rsidR="00F51090">
        <w:t xml:space="preserve"> la qualité de l’environnement)</w:t>
      </w:r>
      <w:r w:rsidR="00FC327D" w:rsidRPr="00F51090">
        <w:t xml:space="preserve">. </w:t>
      </w:r>
    </w:p>
    <w:p w:rsidR="00740B27" w:rsidRPr="00F51090" w:rsidRDefault="00740B27" w:rsidP="00F51090">
      <w:pPr>
        <w:pStyle w:val="Titre2"/>
      </w:pPr>
      <w:bookmarkStart w:id="17" w:name="_Toc458417428"/>
      <w:r w:rsidRPr="00F51090">
        <w:t>Couches réutilisables pour bébé – programme de subvention</w:t>
      </w:r>
      <w:bookmarkEnd w:id="17"/>
    </w:p>
    <w:p w:rsidR="00DB7492" w:rsidRDefault="00740B27" w:rsidP="00DB7492">
      <w:r w:rsidRPr="00F51090">
        <w:t xml:space="preserve">La MRC de </w:t>
      </w:r>
      <w:proofErr w:type="gramStart"/>
      <w:r w:rsidR="00454BCB">
        <w:t>L</w:t>
      </w:r>
      <w:r w:rsidRPr="00F51090">
        <w:t>’</w:t>
      </w:r>
      <w:proofErr w:type="spellStart"/>
      <w:r w:rsidR="00FA0416">
        <w:t>Î</w:t>
      </w:r>
      <w:r w:rsidRPr="00F51090">
        <w:t>le</w:t>
      </w:r>
      <w:proofErr w:type="gramEnd"/>
      <w:r w:rsidR="00454BCB">
        <w:t>-</w:t>
      </w:r>
      <w:r w:rsidRPr="00F51090">
        <w:t>d’Orléans</w:t>
      </w:r>
      <w:proofErr w:type="spellEnd"/>
      <w:r w:rsidRPr="00F51090">
        <w:t xml:space="preserve"> offre un remboursement de 150$ à l’achat d’un ensemble de couches neuves réutilisables d’une valeur de 200$ et plus.  Contactez la MRC pour les détails.</w:t>
      </w:r>
    </w:p>
    <w:p w:rsidR="00DB7492" w:rsidRPr="00DB7492" w:rsidRDefault="00DB7492" w:rsidP="00DB7492"/>
    <w:p w:rsidR="005610A6" w:rsidRDefault="005610A6" w:rsidP="005610A6">
      <w:pPr>
        <w:pStyle w:val="Titre1"/>
        <w:rPr>
          <w:color w:val="00B050"/>
        </w:rPr>
      </w:pPr>
      <w:bookmarkStart w:id="18" w:name="_Toc458417429"/>
      <w:r w:rsidRPr="005610A6">
        <w:rPr>
          <w:color w:val="00B050"/>
        </w:rPr>
        <w:t>Les services de loisirs</w:t>
      </w:r>
      <w:bookmarkEnd w:id="18"/>
    </w:p>
    <w:p w:rsidR="005610A6" w:rsidRDefault="005C47C2" w:rsidP="005610A6">
      <w:pPr>
        <w:pStyle w:val="Titre2"/>
      </w:pPr>
      <w:bookmarkStart w:id="19" w:name="_Toc458417430"/>
      <w:r>
        <w:rPr>
          <w:noProof/>
        </w:rPr>
        <w:drawing>
          <wp:anchor distT="0" distB="0" distL="114300" distR="114300" simplePos="0" relativeHeight="251667456" behindDoc="1" locked="0" layoutInCell="1" allowOverlap="1" wp14:anchorId="3D965828" wp14:editId="4BC0D3F7">
            <wp:simplePos x="0" y="0"/>
            <wp:positionH relativeFrom="column">
              <wp:posOffset>2743200</wp:posOffset>
            </wp:positionH>
            <wp:positionV relativeFrom="paragraph">
              <wp:posOffset>68580</wp:posOffset>
            </wp:positionV>
            <wp:extent cx="2733040" cy="1857375"/>
            <wp:effectExtent l="0" t="0" r="10160" b="0"/>
            <wp:wrapTight wrapText="bothSides">
              <wp:wrapPolygon edited="0">
                <wp:start x="0" y="0"/>
                <wp:lineTo x="0" y="21268"/>
                <wp:lineTo x="21480" y="21268"/>
                <wp:lineTo x="21480"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316800097_daf37d6489_o.jpg"/>
                    <pic:cNvPicPr/>
                  </pic:nvPicPr>
                  <pic:blipFill>
                    <a:blip r:embed="rId26">
                      <a:extLst>
                        <a:ext uri="{28A0092B-C50C-407E-A947-70E740481C1C}">
                          <a14:useLocalDpi xmlns:a14="http://schemas.microsoft.com/office/drawing/2010/main" val="0"/>
                        </a:ext>
                      </a:extLst>
                    </a:blip>
                    <a:stretch>
                      <a:fillRect/>
                    </a:stretch>
                  </pic:blipFill>
                  <pic:spPr>
                    <a:xfrm>
                      <a:off x="0" y="0"/>
                      <a:ext cx="2733040" cy="1857375"/>
                    </a:xfrm>
                    <a:prstGeom prst="rect">
                      <a:avLst/>
                    </a:prstGeom>
                  </pic:spPr>
                </pic:pic>
              </a:graphicData>
            </a:graphic>
          </wp:anchor>
        </w:drawing>
      </w:r>
      <w:r w:rsidR="005610A6">
        <w:t>Le Terrain des loisirs</w:t>
      </w:r>
      <w:bookmarkEnd w:id="19"/>
    </w:p>
    <w:p w:rsidR="005C47C2" w:rsidRDefault="005C47C2" w:rsidP="005C47C2">
      <w:pPr>
        <w:pStyle w:val="Paragraphedeliste"/>
        <w:numPr>
          <w:ilvl w:val="0"/>
          <w:numId w:val="14"/>
        </w:numPr>
      </w:pPr>
      <w:r w:rsidRPr="00283BA0">
        <w:t>une aire de jeux pour les enfants</w:t>
      </w:r>
    </w:p>
    <w:p w:rsidR="005C47C2" w:rsidRDefault="005610A6" w:rsidP="009F746D">
      <w:pPr>
        <w:pStyle w:val="Paragraphedeliste"/>
        <w:numPr>
          <w:ilvl w:val="0"/>
          <w:numId w:val="14"/>
        </w:numPr>
      </w:pPr>
      <w:r w:rsidRPr="00283BA0">
        <w:t xml:space="preserve">un </w:t>
      </w:r>
      <w:r w:rsidR="005C47C2">
        <w:t>bac de jeux libre</w:t>
      </w:r>
    </w:p>
    <w:p w:rsidR="005C47C2" w:rsidRPr="00283BA0" w:rsidRDefault="005C47C2" w:rsidP="005C47C2">
      <w:pPr>
        <w:pStyle w:val="Paragraphedeliste"/>
        <w:numPr>
          <w:ilvl w:val="0"/>
          <w:numId w:val="14"/>
        </w:numPr>
      </w:pPr>
      <w:r w:rsidRPr="00283BA0">
        <w:t>un chalet des loisirs équipé de tables de ping</w:t>
      </w:r>
      <w:r>
        <w:t>-</w:t>
      </w:r>
      <w:r w:rsidRPr="00283BA0">
        <w:t>pong et de baby-foot</w:t>
      </w:r>
    </w:p>
    <w:p w:rsidR="005C47C2" w:rsidRDefault="005C47C2" w:rsidP="009F746D">
      <w:pPr>
        <w:pStyle w:val="Paragraphedeliste"/>
        <w:numPr>
          <w:ilvl w:val="0"/>
          <w:numId w:val="14"/>
        </w:numPr>
      </w:pPr>
      <w:r w:rsidRPr="00283BA0">
        <w:t>une patinoire</w:t>
      </w:r>
      <w:r>
        <w:t> ;</w:t>
      </w:r>
    </w:p>
    <w:p w:rsidR="005C47C2" w:rsidRDefault="005C47C2" w:rsidP="005C47C2">
      <w:pPr>
        <w:pStyle w:val="Paragraphedeliste"/>
        <w:numPr>
          <w:ilvl w:val="0"/>
          <w:numId w:val="14"/>
        </w:numPr>
      </w:pPr>
      <w:r w:rsidRPr="00283BA0">
        <w:t>une piscine creusée chauffée;</w:t>
      </w:r>
    </w:p>
    <w:p w:rsidR="005610A6" w:rsidRPr="00283BA0" w:rsidRDefault="005C47C2" w:rsidP="009F746D">
      <w:pPr>
        <w:pStyle w:val="Paragraphedeliste"/>
        <w:numPr>
          <w:ilvl w:val="0"/>
          <w:numId w:val="14"/>
        </w:numPr>
      </w:pPr>
      <w:r>
        <w:t xml:space="preserve">un </w:t>
      </w:r>
      <w:r w:rsidR="005610A6" w:rsidRPr="00283BA0">
        <w:t>terrain de balle-molle;</w:t>
      </w:r>
    </w:p>
    <w:p w:rsidR="005610A6" w:rsidRDefault="005C47C2" w:rsidP="009F746D">
      <w:pPr>
        <w:pStyle w:val="Paragraphedeliste"/>
        <w:numPr>
          <w:ilvl w:val="0"/>
          <w:numId w:val="14"/>
        </w:numPr>
      </w:pPr>
      <w:r>
        <w:rPr>
          <w:noProof/>
        </w:rPr>
        <mc:AlternateContent>
          <mc:Choice Requires="wps">
            <w:drawing>
              <wp:anchor distT="0" distB="0" distL="114300" distR="114300" simplePos="0" relativeHeight="251661312" behindDoc="0" locked="0" layoutInCell="1" allowOverlap="1" wp14:anchorId="6D7D8DD5" wp14:editId="04B70C62">
                <wp:simplePos x="0" y="0"/>
                <wp:positionH relativeFrom="column">
                  <wp:posOffset>2743200</wp:posOffset>
                </wp:positionH>
                <wp:positionV relativeFrom="paragraph">
                  <wp:posOffset>6985</wp:posOffset>
                </wp:positionV>
                <wp:extent cx="2733040" cy="274320"/>
                <wp:effectExtent l="0" t="0" r="10160" b="5080"/>
                <wp:wrapNone/>
                <wp:docPr id="38"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3040" cy="274320"/>
                        </a:xfrm>
                        <a:prstGeom prst="rect">
                          <a:avLst/>
                        </a:prstGeom>
                        <a:solidFill>
                          <a:srgbClr val="00B050">
                            <a:alpha val="85098"/>
                          </a:srgbClr>
                        </a:solidFill>
                        <a:ln>
                          <a:noFill/>
                        </a:ln>
                        <a:effectLst/>
                      </wps:spPr>
                      <wps:txbx>
                        <w:txbxContent>
                          <w:p w:rsidR="00FF4787" w:rsidRPr="00897C6E" w:rsidRDefault="00FF4787" w:rsidP="009731E1">
                            <w:pPr>
                              <w:pStyle w:val="Lgende"/>
                              <w:spacing w:after="0"/>
                              <w:jc w:val="center"/>
                              <w:rPr>
                                <w:noProof/>
                                <w:color w:val="FFFFFF" w:themeColor="background1"/>
                                <w:sz w:val="24"/>
                                <w:szCs w:val="24"/>
                                <w:lang w:val="fr-CA"/>
                              </w:rPr>
                            </w:pPr>
                            <w:r>
                              <w:rPr>
                                <w:color w:val="FFFFFF" w:themeColor="background1"/>
                                <w:lang w:val="fr-CA"/>
                              </w:rPr>
                              <w:t>Un abonnement estival à la piscine est offert.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38" o:spid="_x0000_s1030" type="#_x0000_t202" style="position:absolute;left:0;text-align:left;margin-left:3in;margin-top:.55pt;width:215.2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" fillcolor="#00b050" stroked="f">
                <v:fill opacity="55769f"/>
                <v:path arrowok="t"/>
                <v:textbox inset="0,0,0,0">
                  <w:txbxContent>
                    <w:p w:rsidR="00FF4787" w:rsidRPr="00897C6E" w:rsidRDefault="00FF4787" w:rsidP="009731E1">
                      <w:pPr>
                        <w:pStyle w:val="Lgende"/>
                        <w:spacing w:after="0"/>
                        <w:jc w:val="center"/>
                        <w:rPr>
                          <w:noProof/>
                          <w:color w:val="FFFFFF" w:themeColor="background1"/>
                          <w:sz w:val="24"/>
                          <w:szCs w:val="24"/>
                          <w:lang w:val="fr-CA"/>
                        </w:rPr>
                      </w:pPr>
                      <w:r>
                        <w:rPr>
                          <w:color w:val="FFFFFF" w:themeColor="background1"/>
                          <w:lang w:val="fr-CA"/>
                        </w:rPr>
                        <w:t>Un abonnement estival à la piscine est offert.</w:t>
                      </w:r>
                    </w:p>
                  </w:txbxContent>
                </v:textbox>
              </v:shape>
            </w:pict>
          </mc:Fallback>
        </mc:AlternateContent>
      </w:r>
      <w:r w:rsidR="005610A6" w:rsidRPr="00283BA0">
        <w:t>un terrain de sports mixtes;</w:t>
      </w:r>
    </w:p>
    <w:p w:rsidR="005C47C2" w:rsidRPr="00283BA0" w:rsidRDefault="005C47C2" w:rsidP="005C47C2">
      <w:pPr>
        <w:pStyle w:val="Paragraphedeliste"/>
        <w:numPr>
          <w:ilvl w:val="0"/>
          <w:numId w:val="14"/>
        </w:numPr>
      </w:pPr>
      <w:r w:rsidRPr="00283BA0">
        <w:t>deux terrains de tennis;</w:t>
      </w:r>
    </w:p>
    <w:p w:rsidR="005C47C2" w:rsidRPr="00283BA0" w:rsidRDefault="005C47C2" w:rsidP="005C47C2">
      <w:pPr>
        <w:pStyle w:val="Paragraphedeliste"/>
        <w:ind w:left="360"/>
      </w:pPr>
      <w:bookmarkStart w:id="20" w:name="_GoBack"/>
      <w:bookmarkEnd w:id="20"/>
    </w:p>
    <w:p w:rsidR="005C47C2" w:rsidRDefault="005C47C2" w:rsidP="009F746D">
      <w:pPr>
        <w:tabs>
          <w:tab w:val="left" w:pos="2340"/>
          <w:tab w:val="left" w:pos="5040"/>
        </w:tabs>
        <w:jc w:val="left"/>
      </w:pPr>
      <w:r>
        <w:t>Consultez le site internet de la Municipalité pour les heures d’ouverture de la piscine et de la patinoire.</w:t>
      </w:r>
    </w:p>
    <w:p w:rsidR="0091225A" w:rsidRPr="009F746D" w:rsidRDefault="00FC327D" w:rsidP="009F746D">
      <w:pPr>
        <w:tabs>
          <w:tab w:val="left" w:pos="2340"/>
          <w:tab w:val="left" w:pos="5040"/>
        </w:tabs>
        <w:jc w:val="left"/>
      </w:pPr>
      <w:r>
        <w:t>7018</w:t>
      </w:r>
      <w:r w:rsidR="005610A6">
        <w:t xml:space="preserve">, chemin Royal (près du </w:t>
      </w:r>
      <w:r w:rsidR="00454BCB">
        <w:t>p</w:t>
      </w:r>
      <w:r w:rsidR="005610A6">
        <w:t>resbytère</w:t>
      </w:r>
      <w:proofErr w:type="gramStart"/>
      <w:r w:rsidR="005610A6">
        <w:t>)</w:t>
      </w:r>
      <w:proofErr w:type="gramEnd"/>
      <w:r w:rsidR="00F51090">
        <w:br/>
      </w:r>
      <w:r w:rsidR="005610A6">
        <w:t>Stationnement en face à l’église</w:t>
      </w:r>
    </w:p>
    <w:p w:rsidR="004A28C1" w:rsidRPr="004A28C1" w:rsidRDefault="005610A6" w:rsidP="004A28C1">
      <w:pPr>
        <w:pStyle w:val="Titre2"/>
      </w:pPr>
      <w:bookmarkStart w:id="21" w:name="_Toc458417431"/>
      <w:r>
        <w:t>La piste de ski de fond</w:t>
      </w:r>
      <w:bookmarkEnd w:id="21"/>
    </w:p>
    <w:p w:rsidR="005610A6" w:rsidRPr="004A28C1" w:rsidRDefault="004A28C1" w:rsidP="0091225A">
      <w:r>
        <w:t>U</w:t>
      </w:r>
      <w:r w:rsidR="005610A6" w:rsidRPr="004A28C1">
        <w:t xml:space="preserve">ne </w:t>
      </w:r>
      <w:r w:rsidR="005610A6" w:rsidRPr="009F746D">
        <w:t>piste de ski de fond</w:t>
      </w:r>
      <w:r w:rsidR="005610A6" w:rsidRPr="004A28C1">
        <w:t xml:space="preserve"> </w:t>
      </w:r>
      <w:r w:rsidR="00BD4DE1" w:rsidRPr="004A28C1">
        <w:t>de 12</w:t>
      </w:r>
      <w:r w:rsidR="00FC327D" w:rsidRPr="004A28C1">
        <w:t xml:space="preserve"> km </w:t>
      </w:r>
      <w:r w:rsidR="005610A6" w:rsidRPr="004A28C1">
        <w:t>accessible par la route Prévost.</w:t>
      </w:r>
    </w:p>
    <w:p w:rsidR="0091225A" w:rsidRPr="00FC327D" w:rsidRDefault="005610A6" w:rsidP="0091225A">
      <w:r w:rsidRPr="009F746D">
        <w:t>Stationnement au 637, route</w:t>
      </w:r>
      <w:r w:rsidRPr="004A28C1">
        <w:t xml:space="preserve"> Prévost</w:t>
      </w:r>
    </w:p>
    <w:p w:rsidR="005610A6" w:rsidRDefault="005610A6" w:rsidP="005610A6">
      <w:pPr>
        <w:pStyle w:val="Titre2"/>
      </w:pPr>
      <w:bookmarkStart w:id="22" w:name="_Toc458417432"/>
      <w:r>
        <w:t>Les cours</w:t>
      </w:r>
      <w:bookmarkEnd w:id="22"/>
    </w:p>
    <w:p w:rsidR="00F51090" w:rsidRPr="0091225A" w:rsidRDefault="005610A6" w:rsidP="0091225A">
      <w:r>
        <w:t xml:space="preserve">Plusieurs cours sont offerts tout au long de l’année pour plaire à tous les goûts. Ces cours sont annoncés dans </w:t>
      </w:r>
      <w:r w:rsidR="00BD4DE1">
        <w:t>le journal La Marée et dans le J</w:t>
      </w:r>
      <w:r>
        <w:t xml:space="preserve">ournal Autour de </w:t>
      </w:r>
      <w:r>
        <w:lastRenderedPageBreak/>
        <w:t>l’Île chaque saison.</w:t>
      </w:r>
      <w:r w:rsidR="00BD4DE1">
        <w:t xml:space="preserve"> Vous pouvez trouver la programmation de loisirs sur le site de la Municipalité.</w:t>
      </w:r>
    </w:p>
    <w:p w:rsidR="0091225A" w:rsidRDefault="0091225A">
      <w:pPr>
        <w:spacing w:before="0" w:after="200" w:line="276" w:lineRule="auto"/>
        <w:jc w:val="left"/>
        <w:rPr>
          <w:rFonts w:ascii="Arial" w:eastAsiaTheme="majorEastAsia" w:hAnsi="Arial" w:cstheme="majorBidi"/>
          <w:color w:val="00B050"/>
          <w:sz w:val="28"/>
          <w:szCs w:val="26"/>
        </w:rPr>
      </w:pPr>
      <w:r>
        <w:br w:type="page"/>
      </w:r>
    </w:p>
    <w:p w:rsidR="0029326A" w:rsidRDefault="0029326A" w:rsidP="005610A6">
      <w:pPr>
        <w:pStyle w:val="Titre2"/>
      </w:pPr>
      <w:bookmarkStart w:id="23" w:name="_Toc458417433"/>
      <w:r w:rsidRPr="008E0167">
        <w:lastRenderedPageBreak/>
        <w:t>La bibliothèque</w:t>
      </w:r>
      <w:bookmarkEnd w:id="23"/>
    </w:p>
    <w:p w:rsidR="0091225A" w:rsidRDefault="0029326A" w:rsidP="0091225A">
      <w:r>
        <w:t xml:space="preserve">Une équipe de bénévoles, sous la responsabilité de Guy Delisle, opère la bibliothèque David-Gosselin. L’abonnement est gratuit pour les résidents. Les heures d’ouverture sont le mardi et le jeudi </w:t>
      </w:r>
      <w:r w:rsidR="00BD4DE1">
        <w:rPr>
          <w:color w:val="000000"/>
        </w:rPr>
        <w:t>de 19 h</w:t>
      </w:r>
      <w:r>
        <w:rPr>
          <w:color w:val="000000"/>
        </w:rPr>
        <w:t xml:space="preserve"> à</w:t>
      </w:r>
      <w:r w:rsidR="004C1639">
        <w:rPr>
          <w:color w:val="000000"/>
        </w:rPr>
        <w:t xml:space="preserve"> 20 h 45, le mercredi de 14 </w:t>
      </w:r>
      <w:r w:rsidR="00BD4DE1">
        <w:rPr>
          <w:color w:val="000000"/>
        </w:rPr>
        <w:t>h à 16 h</w:t>
      </w:r>
      <w:r>
        <w:rPr>
          <w:color w:val="000000"/>
        </w:rPr>
        <w:t xml:space="preserve"> et le samedi de 9 h 30 à 11 h 30. Accès internet gratuit.</w:t>
      </w:r>
      <w:r>
        <w:t xml:space="preserve"> </w:t>
      </w:r>
    </w:p>
    <w:p w:rsidR="00BD4DE1" w:rsidRDefault="0029326A" w:rsidP="0091225A">
      <w:r>
        <w:rPr>
          <w:b/>
        </w:rPr>
        <w:t xml:space="preserve">Programme </w:t>
      </w:r>
      <w:r>
        <w:rPr>
          <w:b/>
          <w:i/>
        </w:rPr>
        <w:t>Une naissance, un livre</w:t>
      </w:r>
      <w:r>
        <w:t> : Le conseil municipal tient à souligner de façon particulière l’arrivée d’un nouveau poupon dans la municipalité. Il sera offert une trousse d’accueil lorsque le parent ira inscrire son bébé</w:t>
      </w:r>
      <w:r w:rsidR="00BD4DE1">
        <w:t xml:space="preserve"> de moins de 12 mois</w:t>
      </w:r>
      <w:r>
        <w:t xml:space="preserve"> à la bibliothèque.</w:t>
      </w:r>
    </w:p>
    <w:p w:rsidR="0029326A" w:rsidRDefault="0029326A" w:rsidP="009F746D">
      <w:r>
        <w:t>Inscription et information :</w:t>
      </w:r>
    </w:p>
    <w:p w:rsidR="0029326A" w:rsidRPr="009F746D" w:rsidRDefault="00CA512E" w:rsidP="009F746D">
      <w:pPr>
        <w:jc w:val="left"/>
        <w:rPr>
          <w:rStyle w:val="Lienhypertexte"/>
          <w:color w:val="auto"/>
          <w:u w:val="none"/>
        </w:rPr>
      </w:pPr>
      <w:r w:rsidRPr="009F746D">
        <w:t>6822</w:t>
      </w:r>
      <w:r w:rsidR="0029326A" w:rsidRPr="009F746D">
        <w:t>, chemin Royal</w:t>
      </w:r>
      <w:r w:rsidR="009F746D" w:rsidRPr="009F746D">
        <w:br/>
      </w:r>
      <w:r w:rsidR="0029326A" w:rsidRPr="009F746D">
        <w:t xml:space="preserve">Téléphone : 418 828-2529 </w:t>
      </w:r>
      <w:r w:rsidR="009F746D" w:rsidRPr="009F746D">
        <w:br/>
      </w:r>
      <w:r w:rsidR="0029326A" w:rsidRPr="009F746D">
        <w:t xml:space="preserve">Télécopieur: 418 828-2170 </w:t>
      </w:r>
      <w:r w:rsidR="009F746D" w:rsidRPr="009F746D">
        <w:br/>
      </w:r>
      <w:r w:rsidR="0029326A" w:rsidRPr="009F746D">
        <w:rPr>
          <w:lang w:val="fr-CA"/>
        </w:rPr>
        <w:t>Site Web: www.reseaubiblioduquebec.qc.ca/saint-laurent</w:t>
      </w:r>
    </w:p>
    <w:p w:rsidR="007871C1" w:rsidRDefault="007871C1" w:rsidP="007871C1">
      <w:pPr>
        <w:pStyle w:val="Titre2"/>
        <w:rPr>
          <w:lang w:val="fr-CA"/>
        </w:rPr>
      </w:pPr>
      <w:bookmarkStart w:id="24" w:name="_Toc458417434"/>
      <w:r>
        <w:rPr>
          <w:lang w:val="fr-CA"/>
        </w:rPr>
        <w:t>Les camps d’été</w:t>
      </w:r>
      <w:bookmarkEnd w:id="24"/>
    </w:p>
    <w:p w:rsidR="007871C1" w:rsidRDefault="007871C1" w:rsidP="007871C1">
      <w:pPr>
        <w:tabs>
          <w:tab w:val="left" w:pos="2340"/>
          <w:tab w:val="left" w:pos="5040"/>
        </w:tabs>
      </w:pPr>
      <w:r>
        <w:t xml:space="preserve">Durant la période estivale, des moniteurs et des monitrices d’expérience accueillent vos enfants au  Camp Saint-François à Saint-François-de-l’Île-d’Orléans. Depuis 2009, les résidents de Saint-Laurent-de-l’Île-d’Orléans  bénéficient d’un tarif avantageux et d’un transport collectif, comme il n’y a pas de camp de jour municipal. </w:t>
      </w:r>
    </w:p>
    <w:p w:rsidR="007871C1" w:rsidRPr="009F746D" w:rsidRDefault="007871C1" w:rsidP="009F746D">
      <w:pPr>
        <w:tabs>
          <w:tab w:val="left" w:pos="2340"/>
          <w:tab w:val="left" w:pos="5040"/>
        </w:tabs>
        <w:jc w:val="left"/>
        <w:rPr>
          <w:lang w:val="fr-CA"/>
        </w:rPr>
      </w:pPr>
      <w:r w:rsidRPr="009F746D">
        <w:t>Inscription: Camp Saint-François</w:t>
      </w:r>
      <w:r w:rsidR="009F746D">
        <w:br/>
      </w:r>
      <w:r w:rsidRPr="009F746D">
        <w:t>Téléphone: 418 626-1016</w:t>
      </w:r>
      <w:r w:rsidR="009F746D">
        <w:br/>
      </w:r>
      <w:r w:rsidRPr="009F746D">
        <w:rPr>
          <w:lang w:val="fr-CA"/>
        </w:rPr>
        <w:t>Site Web: www.campst-francois.com</w:t>
      </w:r>
    </w:p>
    <w:p w:rsidR="0029326A" w:rsidRDefault="007871C1" w:rsidP="009F746D">
      <w:pPr>
        <w:tabs>
          <w:tab w:val="left" w:pos="2340"/>
          <w:tab w:val="left" w:pos="5040"/>
        </w:tabs>
      </w:pPr>
      <w:r w:rsidRPr="00BD4DE1">
        <w:t>Par ailleurs, la municipalité de Saint-Laurent-de-l’Île-d’Orléans a une</w:t>
      </w:r>
      <w:r w:rsidR="00BD4DE1">
        <w:t xml:space="preserve"> entente de partenariat avec </w:t>
      </w:r>
      <w:r w:rsidRPr="00BD4DE1">
        <w:t>la municipalité de Saint-Pierre-de-l’Île-d’Orléans</w:t>
      </w:r>
      <w:r w:rsidR="00BD4DE1">
        <w:t xml:space="preserve"> pour son camp de jour</w:t>
      </w:r>
      <w:r w:rsidR="00B901AA">
        <w:t>.</w:t>
      </w:r>
      <w:r w:rsidR="00B901AA" w:rsidRPr="00B901AA">
        <w:rPr>
          <w:noProof/>
          <w:lang w:val="fr-CA" w:eastAsia="fr-CA"/>
        </w:rPr>
        <w:t xml:space="preserve"> </w:t>
      </w:r>
    </w:p>
    <w:p w:rsidR="00B901AA" w:rsidRDefault="00FA3D7A" w:rsidP="009F746D">
      <w:pPr>
        <w:tabs>
          <w:tab w:val="left" w:pos="2340"/>
          <w:tab w:val="left" w:pos="5040"/>
        </w:tabs>
      </w:pPr>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2367280</wp:posOffset>
                </wp:positionV>
                <wp:extent cx="5486400" cy="274320"/>
                <wp:effectExtent l="0" t="0" r="0" b="5080"/>
                <wp:wrapNone/>
                <wp:docPr id="41"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74320"/>
                        </a:xfrm>
                        <a:prstGeom prst="rect">
                          <a:avLst/>
                        </a:prstGeom>
                        <a:solidFill>
                          <a:srgbClr val="00B050">
                            <a:alpha val="85098"/>
                          </a:srgbClr>
                        </a:solidFill>
                        <a:ln>
                          <a:noFill/>
                        </a:ln>
                        <a:effectLst/>
                      </wps:spPr>
                      <wps:txbx>
                        <w:txbxContent>
                          <w:p w:rsidR="00FF4787" w:rsidRPr="00897C6E" w:rsidRDefault="00FF4787" w:rsidP="00B901AA">
                            <w:pPr>
                              <w:pStyle w:val="Lgende"/>
                              <w:spacing w:after="0"/>
                              <w:jc w:val="center"/>
                              <w:rPr>
                                <w:noProof/>
                                <w:color w:val="FFFFFF" w:themeColor="background1"/>
                                <w:sz w:val="24"/>
                                <w:szCs w:val="24"/>
                                <w:lang w:val="fr-CA"/>
                              </w:rPr>
                            </w:pPr>
                            <w:r>
                              <w:rPr>
                                <w:color w:val="FFFFFF" w:themeColor="background1"/>
                                <w:lang w:val="fr-CA"/>
                              </w:rPr>
                              <w:t>Un service de transport par autobus permet aux jeunes de se rendre au camp Saint-François.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31" type="#_x0000_t202" style="position:absolute;left:0;text-align:left;margin-left:0;margin-top:186.4pt;width:6in;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" fillcolor="#00b050" stroked="f">
                <v:fill opacity="55769f"/>
                <v:path arrowok="t"/>
                <v:textbox inset="0,0,0,0">
                  <w:txbxContent>
                    <w:p w:rsidR="00FF4787" w:rsidRPr="00897C6E" w:rsidRDefault="00FF4787" w:rsidP="00B901AA">
                      <w:pPr>
                        <w:pStyle w:val="Lgende"/>
                        <w:spacing w:after="0"/>
                        <w:jc w:val="center"/>
                        <w:rPr>
                          <w:noProof/>
                          <w:color w:val="FFFFFF" w:themeColor="background1"/>
                          <w:sz w:val="24"/>
                          <w:szCs w:val="24"/>
                          <w:lang w:val="fr-CA"/>
                        </w:rPr>
                      </w:pPr>
                      <w:r>
                        <w:rPr>
                          <w:color w:val="FFFFFF" w:themeColor="background1"/>
                          <w:lang w:val="fr-CA"/>
                        </w:rPr>
                        <w:t>Un service de transport par autobus permet aux jeunes de se rendre au camp Saint-François.</w:t>
                      </w:r>
                    </w:p>
                  </w:txbxContent>
                </v:textbox>
              </v:shape>
            </w:pict>
          </mc:Fallback>
        </mc:AlternateContent>
      </w:r>
      <w:r w:rsidR="00B901AA">
        <w:rPr>
          <w:noProof/>
        </w:rPr>
        <w:drawing>
          <wp:inline distT="0" distB="0" distL="0" distR="0">
            <wp:extent cx="5486400" cy="2627630"/>
            <wp:effectExtent l="0" t="0" r="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3147299_1100240803372238_1900478305676526227_o.jpg"/>
                    <pic:cNvPicPr/>
                  </pic:nvPicPr>
                  <pic:blipFill rotWithShape="1">
                    <a:blip r:embed="rId27">
                      <a:extLst>
                        <a:ext uri="{28A0092B-C50C-407E-A947-70E740481C1C}">
                          <a14:useLocalDpi xmlns:a14="http://schemas.microsoft.com/office/drawing/2010/main" val="0"/>
                        </a:ext>
                      </a:extLst>
                    </a:blip>
                    <a:srcRect t="19665" b="16165"/>
                    <a:stretch/>
                  </pic:blipFill>
                  <pic:spPr bwMode="auto">
                    <a:xfrm>
                      <a:off x="0" y="0"/>
                      <a:ext cx="5513644" cy="2640678"/>
                    </a:xfrm>
                    <a:prstGeom prst="rect">
                      <a:avLst/>
                    </a:prstGeom>
                    <a:ln>
                      <a:noFill/>
                    </a:ln>
                    <a:extLst>
                      <a:ext uri="{53640926-AAD7-44d8-BBD7-CCE9431645EC}">
                        <a14:shadowObscured xmlns:a14="http://schemas.microsoft.com/office/drawing/2010/main"/>
                      </a:ext>
                    </a:extLst>
                  </pic:spPr>
                </pic:pic>
              </a:graphicData>
            </a:graphic>
          </wp:inline>
        </w:drawing>
      </w:r>
    </w:p>
    <w:p w:rsidR="00746DA3" w:rsidRPr="00BD4DE1" w:rsidRDefault="00746DA3" w:rsidP="00BD4DE1">
      <w:pPr>
        <w:pStyle w:val="Titre1"/>
        <w:rPr>
          <w:color w:val="00B050"/>
        </w:rPr>
      </w:pPr>
      <w:bookmarkStart w:id="25" w:name="_Toc458417435"/>
      <w:r w:rsidRPr="00746DA3">
        <w:rPr>
          <w:color w:val="00B050"/>
        </w:rPr>
        <w:t xml:space="preserve">Les </w:t>
      </w:r>
      <w:r>
        <w:rPr>
          <w:color w:val="00B050"/>
        </w:rPr>
        <w:t>mÉdia</w:t>
      </w:r>
      <w:r w:rsidR="00BD4DE1">
        <w:rPr>
          <w:color w:val="00B050"/>
        </w:rPr>
        <w:t>s</w:t>
      </w:r>
      <w:r>
        <w:rPr>
          <w:color w:val="00B050"/>
        </w:rPr>
        <w:t xml:space="preserve"> </w:t>
      </w:r>
      <w:r w:rsidR="00523BCE">
        <w:rPr>
          <w:color w:val="00B050"/>
        </w:rPr>
        <w:t>l</w:t>
      </w:r>
      <w:r>
        <w:rPr>
          <w:color w:val="00B050"/>
        </w:rPr>
        <w:t>ocaux</w:t>
      </w:r>
      <w:bookmarkEnd w:id="25"/>
    </w:p>
    <w:p w:rsidR="00746DA3" w:rsidRPr="00BD4DE1" w:rsidRDefault="00746DA3" w:rsidP="009F746D">
      <w:pPr>
        <w:tabs>
          <w:tab w:val="left" w:pos="0"/>
          <w:tab w:val="left" w:pos="2340"/>
          <w:tab w:val="left" w:pos="5040"/>
        </w:tabs>
        <w:spacing w:before="0" w:after="0"/>
        <w:rPr>
          <w:b/>
        </w:rPr>
      </w:pPr>
      <w:r w:rsidRPr="00BD4DE1">
        <w:rPr>
          <w:b/>
        </w:rPr>
        <w:t>La Marée</w:t>
      </w:r>
    </w:p>
    <w:p w:rsidR="00746DA3" w:rsidRDefault="00BD4DE1" w:rsidP="009F746D">
      <w:r w:rsidRPr="009F746D">
        <w:t>Le journal municipal, La Marée, est publié tous les 3 mois. Février, mai, août, novembr</w:t>
      </w:r>
      <w:r w:rsidR="009F746D">
        <w:t>e. Date de tombée le 8 du mois.</w:t>
      </w:r>
    </w:p>
    <w:p w:rsidR="000C1C29" w:rsidRPr="000C1C29" w:rsidRDefault="009F746D" w:rsidP="009F746D">
      <w:pPr>
        <w:jc w:val="left"/>
      </w:pPr>
      <w:r w:rsidRPr="009F746D">
        <w:t xml:space="preserve">Téléphone : </w:t>
      </w:r>
      <w:r>
        <w:t xml:space="preserve">418 </w:t>
      </w:r>
      <w:r w:rsidRPr="009F746D">
        <w:t>828-2322</w:t>
      </w:r>
      <w:r w:rsidRPr="009F746D">
        <w:br/>
        <w:t>Courriel : info@saintlaurentio.com</w:t>
      </w:r>
    </w:p>
    <w:p w:rsidR="009F746D" w:rsidRDefault="009F746D" w:rsidP="009F746D">
      <w:pPr>
        <w:rPr>
          <w:b/>
        </w:rPr>
      </w:pPr>
      <w:r>
        <w:rPr>
          <w:b/>
        </w:rPr>
        <w:t>Autour de l’île</w:t>
      </w:r>
    </w:p>
    <w:p w:rsidR="00746DA3" w:rsidRPr="009F746D" w:rsidRDefault="00746DA3" w:rsidP="009F746D">
      <w:r w:rsidRPr="009F746D">
        <w:t>Par</w:t>
      </w:r>
      <w:r w:rsidR="000C1C29" w:rsidRPr="009F746D">
        <w:t>ution mensuelle</w:t>
      </w:r>
    </w:p>
    <w:p w:rsidR="000C1C29" w:rsidRDefault="00746DA3" w:rsidP="002358BF">
      <w:pPr>
        <w:jc w:val="left"/>
      </w:pPr>
      <w:r w:rsidRPr="009F746D">
        <w:t xml:space="preserve">Téléphone : 418 828-0330  </w:t>
      </w:r>
      <w:r w:rsidR="009F746D">
        <w:br/>
      </w:r>
      <w:r w:rsidRPr="009F746D">
        <w:t xml:space="preserve">Courriel : </w:t>
      </w:r>
      <w:r w:rsidR="00E45A8C">
        <w:t>info@autourdelile.com</w:t>
      </w:r>
    </w:p>
    <w:p w:rsidR="00BD4DE1" w:rsidRDefault="00BD4DE1" w:rsidP="009F746D">
      <w:pPr>
        <w:rPr>
          <w:b/>
        </w:rPr>
      </w:pPr>
      <w:r>
        <w:rPr>
          <w:b/>
        </w:rPr>
        <w:t>La Télé</w:t>
      </w:r>
      <w:r w:rsidR="000C1C29">
        <w:rPr>
          <w:b/>
        </w:rPr>
        <w:t>vision</w:t>
      </w:r>
      <w:r>
        <w:rPr>
          <w:b/>
        </w:rPr>
        <w:t xml:space="preserve"> d’</w:t>
      </w:r>
      <w:r w:rsidR="00FA0416">
        <w:rPr>
          <w:b/>
        </w:rPr>
        <w:t>i</w:t>
      </w:r>
      <w:r>
        <w:rPr>
          <w:b/>
        </w:rPr>
        <w:t>ci</w:t>
      </w:r>
    </w:p>
    <w:p w:rsidR="005920C5" w:rsidRPr="005920C5" w:rsidRDefault="005920C5" w:rsidP="009F746D">
      <w:r w:rsidRPr="005920C5">
        <w:t>Vous pouvez regarder la Télévision d’</w:t>
      </w:r>
      <w:r w:rsidR="00FA0416">
        <w:t>i</w:t>
      </w:r>
      <w:r w:rsidRPr="005920C5">
        <w:t>ci au canal 9 pour les abonnés de Vidéotron</w:t>
      </w:r>
      <w:r w:rsidR="00454BCB">
        <w:t>.</w:t>
      </w:r>
    </w:p>
    <w:p w:rsidR="00746DA3" w:rsidRDefault="00BD4DE1" w:rsidP="003653BC">
      <w:pPr>
        <w:jc w:val="left"/>
      </w:pPr>
      <w:r w:rsidRPr="005920C5">
        <w:t xml:space="preserve">Téléphone : </w:t>
      </w:r>
      <w:r w:rsidR="000C1C29" w:rsidRPr="005920C5">
        <w:t>418 827-2169</w:t>
      </w:r>
      <w:r w:rsidR="005920C5">
        <w:br/>
      </w:r>
      <w:r w:rsidRPr="005920C5">
        <w:t>Site Web</w:t>
      </w:r>
      <w:r w:rsidR="000C1C29" w:rsidRPr="005920C5">
        <w:t xml:space="preserve"> : </w:t>
      </w:r>
      <w:r w:rsidR="00DB7492" w:rsidRPr="00DB7492">
        <w:t>www.teledici.com</w:t>
      </w:r>
    </w:p>
    <w:p w:rsidR="004C1639" w:rsidRDefault="004C1639" w:rsidP="003653BC">
      <w:pPr>
        <w:jc w:val="left"/>
      </w:pPr>
    </w:p>
    <w:p w:rsidR="004C1639" w:rsidRDefault="004C1639" w:rsidP="004C1639">
      <w:pPr>
        <w:pStyle w:val="Titre1"/>
        <w:rPr>
          <w:color w:val="00B050"/>
        </w:rPr>
      </w:pPr>
      <w:bookmarkStart w:id="26" w:name="_Toc458417436"/>
      <w:r>
        <w:rPr>
          <w:color w:val="00B050"/>
        </w:rPr>
        <w:t>É</w:t>
      </w:r>
      <w:r w:rsidRPr="00E96B11">
        <w:rPr>
          <w:color w:val="00B050"/>
        </w:rPr>
        <w:t>glise</w:t>
      </w:r>
      <w:bookmarkEnd w:id="26"/>
    </w:p>
    <w:p w:rsidR="004C1639" w:rsidRDefault="004C1639" w:rsidP="004C1639">
      <w:r>
        <w:t xml:space="preserve">La paroisse </w:t>
      </w:r>
      <w:proofErr w:type="spellStart"/>
      <w:r>
        <w:t>Sainte-Trinité-d’Orléans</w:t>
      </w:r>
      <w:proofErr w:type="spellEnd"/>
      <w:r>
        <w:t xml:space="preserve"> comprend trois églises :</w:t>
      </w:r>
    </w:p>
    <w:p w:rsidR="004C1639" w:rsidRDefault="004C1639" w:rsidP="004C1639">
      <w:pPr>
        <w:pStyle w:val="Paragraphedeliste"/>
        <w:numPr>
          <w:ilvl w:val="0"/>
          <w:numId w:val="15"/>
        </w:numPr>
      </w:pPr>
      <w:r>
        <w:rPr>
          <w:lang w:eastAsia="fr-CA"/>
        </w:rPr>
        <w:t>Saint-Laurent-de-l'Île-d'Orléans</w:t>
      </w:r>
      <w:r>
        <w:t xml:space="preserve"> </w:t>
      </w:r>
    </w:p>
    <w:p w:rsidR="004C1639" w:rsidRDefault="004C1639" w:rsidP="004C1639">
      <w:pPr>
        <w:pStyle w:val="Paragraphedeliste"/>
        <w:numPr>
          <w:ilvl w:val="0"/>
          <w:numId w:val="15"/>
        </w:numPr>
      </w:pPr>
      <w:proofErr w:type="spellStart"/>
      <w:r>
        <w:t>Saint-Jean-de-l'Île-d'Orléans</w:t>
      </w:r>
      <w:proofErr w:type="spellEnd"/>
      <w:r>
        <w:t xml:space="preserve"> </w:t>
      </w:r>
    </w:p>
    <w:p w:rsidR="004C1639" w:rsidRDefault="004C1639" w:rsidP="004C1639">
      <w:pPr>
        <w:pStyle w:val="Paragraphedeliste"/>
        <w:numPr>
          <w:ilvl w:val="0"/>
          <w:numId w:val="15"/>
        </w:numPr>
      </w:pPr>
      <w:r>
        <w:t>Saint-François-de-l'Île-d'Orléans</w:t>
      </w:r>
    </w:p>
    <w:p w:rsidR="004C1639" w:rsidRPr="00643782" w:rsidRDefault="004C1639" w:rsidP="004C1639">
      <w:pPr>
        <w:rPr>
          <w:b/>
        </w:rPr>
      </w:pPr>
      <w:r w:rsidRPr="00643782">
        <w:rPr>
          <w:b/>
        </w:rPr>
        <w:lastRenderedPageBreak/>
        <w:t>Horaire des messes</w:t>
      </w:r>
    </w:p>
    <w:p w:rsidR="004C1639" w:rsidRDefault="004C1639" w:rsidP="004C1639">
      <w:pPr>
        <w:pStyle w:val="Paragraphedeliste"/>
        <w:numPr>
          <w:ilvl w:val="0"/>
          <w:numId w:val="16"/>
        </w:numPr>
      </w:pPr>
      <w:r>
        <w:t>Saint-Laurent, dimanche 9 h 30 – mercredi 16 h 30</w:t>
      </w:r>
    </w:p>
    <w:p w:rsidR="004C1639" w:rsidRDefault="004C1639" w:rsidP="004C1639">
      <w:pPr>
        <w:pStyle w:val="Paragraphedeliste"/>
        <w:numPr>
          <w:ilvl w:val="0"/>
          <w:numId w:val="16"/>
        </w:numPr>
      </w:pPr>
      <w:r>
        <w:t xml:space="preserve">Saint-Jean, dimanche 11 h 00 </w:t>
      </w:r>
    </w:p>
    <w:p w:rsidR="004C1639" w:rsidRDefault="004C1639" w:rsidP="004C1639">
      <w:pPr>
        <w:pStyle w:val="Paragraphedeliste"/>
        <w:numPr>
          <w:ilvl w:val="0"/>
          <w:numId w:val="16"/>
        </w:numPr>
      </w:pPr>
      <w:r>
        <w:t>Saint-François, samedi 19 h 00</w:t>
      </w:r>
    </w:p>
    <w:p w:rsidR="004C1639" w:rsidRPr="003310B5" w:rsidRDefault="004C1639" w:rsidP="004C1639">
      <w:r w:rsidRPr="003310B5">
        <w:t xml:space="preserve">Ignace </w:t>
      </w:r>
      <w:proofErr w:type="spellStart"/>
      <w:r w:rsidRPr="003310B5">
        <w:t>Somé</w:t>
      </w:r>
      <w:proofErr w:type="spellEnd"/>
      <w:r w:rsidRPr="003310B5">
        <w:t>, curé, anime la vie spirituelle et religieuse de notre communauté.</w:t>
      </w:r>
    </w:p>
    <w:p w:rsidR="004C1639" w:rsidRPr="003310B5" w:rsidRDefault="004C1639" w:rsidP="004C1639">
      <w:pPr>
        <w:rPr>
          <w:b/>
        </w:rPr>
      </w:pPr>
      <w:r w:rsidRPr="003310B5">
        <w:rPr>
          <w:b/>
        </w:rPr>
        <w:t>Information</w:t>
      </w:r>
    </w:p>
    <w:p w:rsidR="004C1639" w:rsidRPr="003310B5" w:rsidRDefault="004C1639" w:rsidP="004C1639">
      <w:pPr>
        <w:jc w:val="left"/>
      </w:pPr>
      <w:r w:rsidRPr="003310B5">
        <w:t xml:space="preserve">Fabrique de la </w:t>
      </w:r>
      <w:proofErr w:type="spellStart"/>
      <w:r w:rsidRPr="003310B5">
        <w:t>Sainte</w:t>
      </w:r>
      <w:r w:rsidR="006949E7">
        <w:t>-</w:t>
      </w:r>
      <w:r w:rsidRPr="003310B5">
        <w:t>Trinité</w:t>
      </w:r>
      <w:r w:rsidR="006949E7">
        <w:t>-</w:t>
      </w:r>
      <w:r w:rsidRPr="003310B5">
        <w:t>d’Orléans</w:t>
      </w:r>
      <w:proofErr w:type="spellEnd"/>
      <w:r>
        <w:br/>
      </w:r>
      <w:r w:rsidRPr="003310B5">
        <w:t>Téléphone : 418 828-2551</w:t>
      </w:r>
    </w:p>
    <w:p w:rsidR="004C1639" w:rsidRPr="003310B5" w:rsidRDefault="004C1639" w:rsidP="004C1639">
      <w:r w:rsidRPr="003310B5">
        <w:t>Pour vous procurer le feuillet paroissial : à l’église, à la Caisse Desjardins, dans les épiceries locales.</w:t>
      </w:r>
    </w:p>
    <w:p w:rsidR="004C1639" w:rsidRPr="003310B5" w:rsidRDefault="004C1639" w:rsidP="004C1639">
      <w:pPr>
        <w:rPr>
          <w:b/>
        </w:rPr>
      </w:pPr>
      <w:r w:rsidRPr="003310B5">
        <w:rPr>
          <w:b/>
        </w:rPr>
        <w:t>Chorale</w:t>
      </w:r>
    </w:p>
    <w:p w:rsidR="004C1639" w:rsidRDefault="004C1639" w:rsidP="004C1639">
      <w:pPr>
        <w:jc w:val="left"/>
      </w:pPr>
      <w:r w:rsidRPr="003310B5">
        <w:t>Claude Goulet, directeur musical</w:t>
      </w:r>
      <w:r>
        <w:br/>
      </w:r>
      <w:r w:rsidRPr="003310B5">
        <w:t>Téléphone</w:t>
      </w:r>
      <w:r>
        <w:t xml:space="preserve"> : 418 </w:t>
      </w:r>
      <w:r w:rsidRPr="003310B5">
        <w:t>991-0607</w:t>
      </w:r>
    </w:p>
    <w:p w:rsidR="00DB7492" w:rsidRPr="00A96B84" w:rsidRDefault="00DB7492" w:rsidP="003653BC">
      <w:pPr>
        <w:jc w:val="left"/>
      </w:pPr>
    </w:p>
    <w:p w:rsidR="00A96B84" w:rsidRDefault="00A96B84" w:rsidP="00A96B84">
      <w:pPr>
        <w:pStyle w:val="Titre1"/>
        <w:rPr>
          <w:color w:val="00B050"/>
          <w:lang w:val="fr-CA"/>
        </w:rPr>
      </w:pPr>
      <w:bookmarkStart w:id="27" w:name="_Toc458417437"/>
      <w:r w:rsidRPr="00A96B84">
        <w:rPr>
          <w:color w:val="00B050"/>
          <w:lang w:val="fr-CA"/>
        </w:rPr>
        <w:t>Plumobile</w:t>
      </w:r>
      <w:bookmarkEnd w:id="27"/>
    </w:p>
    <w:p w:rsidR="003653BC" w:rsidRPr="003653BC" w:rsidRDefault="003653BC" w:rsidP="003653BC">
      <w:r>
        <w:t>Un service de transport collectif et adapté est offert entre la Côte-de-Beaupré, l'</w:t>
      </w:r>
      <w:r w:rsidR="00F07F0E">
        <w:t>î</w:t>
      </w:r>
      <w:r>
        <w:t xml:space="preserve">le d'Orléans et Québec. Plusieurs départs et retours sont disponibles pour vous véhiculer lors de déplacements pour vos loisirs, vos rendez-vous médicaux, pour les études ou le travail. Ce service a été conçu pour le transport adapté, mais les </w:t>
      </w:r>
      <w:r w:rsidRPr="003653BC">
        <w:t xml:space="preserve">places sont aussi disponibles pour le transport collectif. Il est important de toujours effectuer votre réservation </w:t>
      </w:r>
      <w:r w:rsidRPr="003653BC">
        <w:rPr>
          <w:rStyle w:val="lev"/>
          <w:b w:val="0"/>
        </w:rPr>
        <w:t>avant 15 heures la veille de votre départ</w:t>
      </w:r>
      <w:r w:rsidRPr="003653BC">
        <w:rPr>
          <w:b/>
        </w:rPr>
        <w:t>.</w:t>
      </w:r>
      <w:r w:rsidRPr="003653BC">
        <w:t xml:space="preserve"> Arrêts face au complexe municipal et près de l’église.</w:t>
      </w:r>
    </w:p>
    <w:p w:rsidR="000C1C29" w:rsidRDefault="00A96B84" w:rsidP="003653BC">
      <w:pPr>
        <w:jc w:val="left"/>
        <w:rPr>
          <w:lang w:val="fr-CA"/>
        </w:rPr>
      </w:pPr>
      <w:r w:rsidRPr="003653BC">
        <w:t xml:space="preserve">Téléphone : 418 827-8484 ou 1 866 824-1433 </w:t>
      </w:r>
      <w:r w:rsidR="003653BC">
        <w:br/>
      </w:r>
      <w:r w:rsidRPr="003653BC">
        <w:rPr>
          <w:lang w:val="fr-CA"/>
        </w:rPr>
        <w:t xml:space="preserve">Site Web: </w:t>
      </w:r>
      <w:r w:rsidR="009731E1" w:rsidRPr="009731E1">
        <w:rPr>
          <w:lang w:val="fr-CA"/>
        </w:rPr>
        <w:t>www.plumobile.ca</w:t>
      </w:r>
    </w:p>
    <w:p w:rsidR="009731E1" w:rsidRPr="003653BC" w:rsidRDefault="009731E1" w:rsidP="003653BC">
      <w:pPr>
        <w:jc w:val="left"/>
        <w:rPr>
          <w:rStyle w:val="Lienhypertexte"/>
          <w:color w:val="auto"/>
          <w:u w:val="none"/>
        </w:rPr>
      </w:pPr>
    </w:p>
    <w:p w:rsidR="00E96B11" w:rsidRDefault="00E96B11" w:rsidP="00F02568">
      <w:pPr>
        <w:pStyle w:val="Titre1"/>
        <w:rPr>
          <w:color w:val="00B050"/>
          <w:lang w:val="fr-CA"/>
        </w:rPr>
      </w:pPr>
      <w:bookmarkStart w:id="28" w:name="_Toc458417438"/>
      <w:r>
        <w:rPr>
          <w:color w:val="00B050"/>
          <w:lang w:val="fr-CA"/>
        </w:rPr>
        <w:t>Écoles</w:t>
      </w:r>
      <w:bookmarkEnd w:id="28"/>
    </w:p>
    <w:p w:rsidR="00E96B11" w:rsidRDefault="00E96B11" w:rsidP="003653BC">
      <w:r>
        <w:t>Les trois écoles primaires de l’</w:t>
      </w:r>
      <w:r w:rsidR="00DC1F47">
        <w:t>î</w:t>
      </w:r>
      <w:r>
        <w:t>le d’Orléans sont régies par la Commission scolaire des Premières</w:t>
      </w:r>
      <w:r w:rsidR="00DC1F47">
        <w:t>-</w:t>
      </w:r>
      <w:r>
        <w:t>Seigneuries.</w:t>
      </w:r>
    </w:p>
    <w:p w:rsidR="00E96B11" w:rsidRPr="003653BC" w:rsidRDefault="003653BC" w:rsidP="003653BC">
      <w:pPr>
        <w:rPr>
          <w:b/>
        </w:rPr>
      </w:pPr>
      <w:r w:rsidRPr="003653BC">
        <w:rPr>
          <w:b/>
        </w:rPr>
        <w:t>Centre administratif</w:t>
      </w:r>
    </w:p>
    <w:p w:rsidR="00E96B11" w:rsidRDefault="00E96B11" w:rsidP="003653BC">
      <w:pPr>
        <w:jc w:val="left"/>
      </w:pPr>
      <w:r w:rsidRPr="003653BC">
        <w:t>643, avenue du Cénacle</w:t>
      </w:r>
      <w:r w:rsidR="003653BC" w:rsidRPr="003653BC">
        <w:t xml:space="preserve"> à </w:t>
      </w:r>
      <w:r w:rsidRPr="003653BC">
        <w:t>Beauport</w:t>
      </w:r>
      <w:r w:rsidR="003653BC" w:rsidRPr="003653BC">
        <w:br/>
      </w:r>
      <w:r w:rsidRPr="003653BC">
        <w:t>Téléphone : 418 666-4666</w:t>
      </w:r>
    </w:p>
    <w:p w:rsidR="00E96B11" w:rsidRPr="003653BC" w:rsidRDefault="00E96B11" w:rsidP="004C1639">
      <w:pPr>
        <w:spacing w:before="0" w:after="200" w:line="276" w:lineRule="auto"/>
        <w:jc w:val="left"/>
        <w:rPr>
          <w:b/>
        </w:rPr>
      </w:pPr>
      <w:r w:rsidRPr="003653BC">
        <w:rPr>
          <w:b/>
        </w:rPr>
        <w:t xml:space="preserve">École de Saint-Laurent-de-l’Île-d’Orléans </w:t>
      </w:r>
    </w:p>
    <w:p w:rsidR="00E96B11" w:rsidRDefault="00CF4C23" w:rsidP="003653BC">
      <w:pPr>
        <w:jc w:val="left"/>
      </w:pPr>
      <w:r w:rsidRPr="003653BC">
        <w:lastRenderedPageBreak/>
        <w:t>6981</w:t>
      </w:r>
      <w:r w:rsidR="00E96B11" w:rsidRPr="003653BC">
        <w:t>, chemin Royal</w:t>
      </w:r>
      <w:r w:rsidR="003653BC" w:rsidRPr="003653BC">
        <w:t xml:space="preserve"> à Saint-Laurent-de-l’Île-d’Orléans</w:t>
      </w:r>
      <w:r w:rsidR="003653BC">
        <w:br/>
      </w:r>
      <w:r w:rsidR="00E96B11" w:rsidRPr="003653BC">
        <w:t>Téléphone : 418 821-8090</w:t>
      </w:r>
      <w:r w:rsidR="003653BC">
        <w:br/>
      </w:r>
      <w:r w:rsidR="00E96B11" w:rsidRPr="003653BC">
        <w:t xml:space="preserve">Site Web: </w:t>
      </w:r>
      <w:r w:rsidR="00667573" w:rsidRPr="00667573">
        <w:t>www.csdps.qc.ca</w:t>
      </w:r>
    </w:p>
    <w:p w:rsidR="00667573" w:rsidRDefault="00FA3D7A" w:rsidP="003653BC">
      <w:pPr>
        <w:jc w:val="left"/>
      </w:pPr>
      <w:r>
        <w:rPr>
          <w:noProof/>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2355215</wp:posOffset>
                </wp:positionV>
                <wp:extent cx="5479415" cy="274320"/>
                <wp:effectExtent l="0" t="0" r="6985" b="5080"/>
                <wp:wrapNone/>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9415" cy="274320"/>
                        </a:xfrm>
                        <a:prstGeom prst="rect">
                          <a:avLst/>
                        </a:prstGeom>
                        <a:solidFill>
                          <a:srgbClr val="00B050">
                            <a:alpha val="85098"/>
                          </a:srgbClr>
                        </a:solidFill>
                        <a:ln>
                          <a:noFill/>
                        </a:ln>
                        <a:effectLst/>
                      </wps:spPr>
                      <wps:txbx>
                        <w:txbxContent>
                          <w:p w:rsidR="00FF4787" w:rsidRPr="00897C6E" w:rsidRDefault="00FF4787" w:rsidP="004C1639">
                            <w:pPr>
                              <w:pStyle w:val="Lgende"/>
                              <w:spacing w:after="0"/>
                              <w:jc w:val="center"/>
                              <w:rPr>
                                <w:noProof/>
                                <w:color w:val="FFFFFF" w:themeColor="background1"/>
                                <w:sz w:val="24"/>
                                <w:szCs w:val="24"/>
                                <w:lang w:val="fr-CA"/>
                              </w:rPr>
                            </w:pPr>
                            <w:r>
                              <w:rPr>
                                <w:color w:val="FFFFFF" w:themeColor="background1"/>
                                <w:lang w:val="fr-CA"/>
                              </w:rPr>
                              <w:t>Lors des récréations, les élèves jouissent d’une grande cour donnant directement sur le fleuve.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32" type="#_x0000_t202" style="position:absolute;margin-left:0;margin-top:185.45pt;width:431.45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" fillcolor="#00b050" stroked="f">
                <v:fill opacity="55769f"/>
                <v:path arrowok="t"/>
                <v:textbox inset="0,0,0,0">
                  <w:txbxContent>
                    <w:p w:rsidR="00FF4787" w:rsidRPr="00897C6E" w:rsidRDefault="00FF4787" w:rsidP="004C1639">
                      <w:pPr>
                        <w:pStyle w:val="Lgende"/>
                        <w:spacing w:after="0"/>
                        <w:jc w:val="center"/>
                        <w:rPr>
                          <w:noProof/>
                          <w:color w:val="FFFFFF" w:themeColor="background1"/>
                          <w:sz w:val="24"/>
                          <w:szCs w:val="24"/>
                          <w:lang w:val="fr-CA"/>
                        </w:rPr>
                      </w:pPr>
                      <w:r>
                        <w:rPr>
                          <w:color w:val="FFFFFF" w:themeColor="background1"/>
                          <w:lang w:val="fr-CA"/>
                        </w:rPr>
                        <w:t>Lors des récréations, les élèves jouissent d’une grande cour donnant directement sur le fleuve.</w:t>
                      </w:r>
                    </w:p>
                  </w:txbxContent>
                </v:textbox>
              </v:shape>
            </w:pict>
          </mc:Fallback>
        </mc:AlternateContent>
      </w:r>
      <w:r w:rsidR="00540D35">
        <w:rPr>
          <w:noProof/>
        </w:rPr>
        <w:drawing>
          <wp:inline distT="0" distB="0" distL="0" distR="0">
            <wp:extent cx="5479415" cy="2627630"/>
            <wp:effectExtent l="0" t="0" r="6985" b="127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3353.jpg"/>
                    <pic:cNvPicPr/>
                  </pic:nvPicPr>
                  <pic:blipFill rotWithShape="1">
                    <a:blip r:embed="rId28">
                      <a:extLst>
                        <a:ext uri="{28A0092B-C50C-407E-A947-70E740481C1C}">
                          <a14:useLocalDpi xmlns:a14="http://schemas.microsoft.com/office/drawing/2010/main" val="0"/>
                        </a:ext>
                      </a:extLst>
                    </a:blip>
                    <a:srcRect t="11991" b="15928"/>
                    <a:stretch/>
                  </pic:blipFill>
                  <pic:spPr bwMode="auto">
                    <a:xfrm>
                      <a:off x="0" y="0"/>
                      <a:ext cx="5498087" cy="2636584"/>
                    </a:xfrm>
                    <a:prstGeom prst="rect">
                      <a:avLst/>
                    </a:prstGeom>
                    <a:ln>
                      <a:noFill/>
                    </a:ln>
                    <a:extLst>
                      <a:ext uri="{53640926-AAD7-44d8-BBD7-CCE9431645EC}">
                        <a14:shadowObscured xmlns:a14="http://schemas.microsoft.com/office/drawing/2010/main"/>
                      </a:ext>
                    </a:extLst>
                  </pic:spPr>
                </pic:pic>
              </a:graphicData>
            </a:graphic>
          </wp:inline>
        </w:drawing>
      </w:r>
    </w:p>
    <w:p w:rsidR="00540D35" w:rsidRPr="003653BC" w:rsidRDefault="00540D35" w:rsidP="003653BC">
      <w:pPr>
        <w:jc w:val="left"/>
      </w:pPr>
    </w:p>
    <w:p w:rsidR="00871E64" w:rsidRDefault="00E206F3" w:rsidP="002358BF">
      <w:pPr>
        <w:pStyle w:val="Titre1"/>
        <w:rPr>
          <w:color w:val="00B050"/>
        </w:rPr>
      </w:pPr>
      <w:bookmarkStart w:id="29" w:name="_Toc458417439"/>
      <w:r w:rsidRPr="00E206F3">
        <w:rPr>
          <w:color w:val="00B050"/>
        </w:rPr>
        <w:t>Les autres services</w:t>
      </w:r>
      <w:bookmarkEnd w:id="29"/>
    </w:p>
    <w:tbl>
      <w:tblPr>
        <w:tblStyle w:val="Grille"/>
        <w:tblW w:w="0" w:type="auto"/>
        <w:tblLook w:val="04A0" w:firstRow="1" w:lastRow="0" w:firstColumn="1" w:lastColumn="0" w:noHBand="0" w:noVBand="1"/>
      </w:tblPr>
      <w:tblGrid>
        <w:gridCol w:w="4644"/>
        <w:gridCol w:w="4136"/>
      </w:tblGrid>
      <w:tr w:rsidR="008F076B" w:rsidTr="009314C7">
        <w:tc>
          <w:tcPr>
            <w:tcW w:w="4644" w:type="dxa"/>
            <w:shd w:val="clear" w:color="auto" w:fill="00B050"/>
          </w:tcPr>
          <w:p w:rsidR="008F076B" w:rsidRPr="008F076B" w:rsidRDefault="008F076B" w:rsidP="008F076B">
            <w:pPr>
              <w:jc w:val="center"/>
              <w:rPr>
                <w:b/>
                <w:color w:val="FFFFFF" w:themeColor="background1"/>
                <w:lang w:val="nl-NL"/>
              </w:rPr>
            </w:pPr>
            <w:r w:rsidRPr="008F076B">
              <w:rPr>
                <w:b/>
                <w:color w:val="FFFFFF" w:themeColor="background1"/>
                <w:lang w:val="nl-NL"/>
              </w:rPr>
              <w:t xml:space="preserve">Organisme </w:t>
            </w:r>
            <w:proofErr w:type="spellStart"/>
            <w:r w:rsidRPr="008F076B">
              <w:rPr>
                <w:b/>
                <w:color w:val="FFFFFF" w:themeColor="background1"/>
                <w:lang w:val="nl-NL"/>
              </w:rPr>
              <w:t>ou</w:t>
            </w:r>
            <w:proofErr w:type="spellEnd"/>
            <w:r w:rsidRPr="008F076B">
              <w:rPr>
                <w:b/>
                <w:color w:val="FFFFFF" w:themeColor="background1"/>
                <w:lang w:val="nl-NL"/>
              </w:rPr>
              <w:t xml:space="preserve"> service</w:t>
            </w:r>
          </w:p>
        </w:tc>
        <w:tc>
          <w:tcPr>
            <w:tcW w:w="4136" w:type="dxa"/>
            <w:shd w:val="clear" w:color="auto" w:fill="00B050"/>
          </w:tcPr>
          <w:p w:rsidR="008F076B" w:rsidRPr="008F076B" w:rsidRDefault="008F076B" w:rsidP="008F076B">
            <w:pPr>
              <w:jc w:val="center"/>
              <w:rPr>
                <w:b/>
                <w:color w:val="FFFFFF" w:themeColor="background1"/>
                <w:lang w:val="nl-NL"/>
              </w:rPr>
            </w:pPr>
            <w:proofErr w:type="spellStart"/>
            <w:r w:rsidRPr="008F076B">
              <w:rPr>
                <w:b/>
                <w:color w:val="FFFFFF" w:themeColor="background1"/>
                <w:lang w:val="nl-NL"/>
              </w:rPr>
              <w:t>Coordonnées</w:t>
            </w:r>
            <w:proofErr w:type="spellEnd"/>
          </w:p>
        </w:tc>
      </w:tr>
      <w:tr w:rsidR="008F076B" w:rsidTr="009314C7">
        <w:tc>
          <w:tcPr>
            <w:tcW w:w="4644" w:type="dxa"/>
          </w:tcPr>
          <w:p w:rsidR="008F076B" w:rsidRPr="008E0388" w:rsidRDefault="008F076B" w:rsidP="008E0388">
            <w:pPr>
              <w:jc w:val="left"/>
            </w:pPr>
            <w:proofErr w:type="spellStart"/>
            <w:r w:rsidRPr="008E0388">
              <w:rPr>
                <w:color w:val="000000"/>
                <w:lang w:val="nl-NL"/>
              </w:rPr>
              <w:t>Association</w:t>
            </w:r>
            <w:proofErr w:type="spellEnd"/>
            <w:r w:rsidRPr="008E0388">
              <w:rPr>
                <w:color w:val="000000"/>
                <w:lang w:val="nl-NL"/>
              </w:rPr>
              <w:t xml:space="preserve"> </w:t>
            </w:r>
            <w:proofErr w:type="spellStart"/>
            <w:r w:rsidRPr="008E0388">
              <w:rPr>
                <w:color w:val="000000"/>
                <w:lang w:val="nl-NL"/>
              </w:rPr>
              <w:t>bénévole</w:t>
            </w:r>
            <w:proofErr w:type="spellEnd"/>
            <w:r w:rsidRPr="008E0388">
              <w:rPr>
                <w:color w:val="000000"/>
                <w:lang w:val="nl-NL"/>
              </w:rPr>
              <w:t xml:space="preserve"> de </w:t>
            </w:r>
            <w:proofErr w:type="spellStart"/>
            <w:r w:rsidRPr="008E0388">
              <w:rPr>
                <w:color w:val="000000"/>
                <w:lang w:val="nl-NL"/>
              </w:rPr>
              <w:t>l’Île</w:t>
            </w:r>
            <w:proofErr w:type="spellEnd"/>
            <w:r w:rsidRPr="008E0388">
              <w:rPr>
                <w:color w:val="000000"/>
                <w:lang w:val="nl-NL"/>
              </w:rPr>
              <w:t xml:space="preserve"> </w:t>
            </w:r>
            <w:proofErr w:type="spellStart"/>
            <w:r w:rsidRPr="008E0388">
              <w:rPr>
                <w:color w:val="000000"/>
                <w:lang w:val="nl-NL"/>
              </w:rPr>
              <w:t>d’Orléans</w:t>
            </w:r>
            <w:proofErr w:type="spellEnd"/>
          </w:p>
        </w:tc>
        <w:tc>
          <w:tcPr>
            <w:tcW w:w="4136" w:type="dxa"/>
          </w:tcPr>
          <w:p w:rsidR="008F076B" w:rsidRPr="008E0388" w:rsidRDefault="008F076B" w:rsidP="00913A5A">
            <w:pPr>
              <w:jc w:val="left"/>
            </w:pPr>
            <w:r w:rsidRPr="008E0388">
              <w:t>T : 418 828-1586</w:t>
            </w:r>
            <w:r w:rsidRPr="008E0388">
              <w:br/>
              <w:t xml:space="preserve">Site : </w:t>
            </w:r>
            <w:r w:rsidRPr="008E0388">
              <w:rPr>
                <w:lang w:val="fr-CA"/>
              </w:rPr>
              <w:t>www.abiorleans.ca</w:t>
            </w:r>
          </w:p>
        </w:tc>
      </w:tr>
      <w:tr w:rsidR="008F076B" w:rsidTr="009314C7">
        <w:tc>
          <w:tcPr>
            <w:tcW w:w="4644" w:type="dxa"/>
          </w:tcPr>
          <w:p w:rsidR="00E70A5B" w:rsidRPr="008E0388" w:rsidRDefault="009314C7" w:rsidP="00523BCE">
            <w:pPr>
              <w:jc w:val="left"/>
              <w:rPr>
                <w:rFonts w:cstheme="majorBidi"/>
                <w:i/>
                <w:iCs/>
                <w:color w:val="000000"/>
                <w:lang w:val="nl-NL"/>
              </w:rPr>
            </w:pPr>
            <w:r w:rsidRPr="008E0388">
              <w:rPr>
                <w:color w:val="000000"/>
                <w:lang w:val="nl-NL"/>
              </w:rPr>
              <w:t xml:space="preserve">Caisse </w:t>
            </w:r>
            <w:proofErr w:type="spellStart"/>
            <w:r w:rsidRPr="008E0388">
              <w:rPr>
                <w:color w:val="000000"/>
                <w:lang w:val="nl-NL"/>
              </w:rPr>
              <w:t>Desjardins</w:t>
            </w:r>
            <w:proofErr w:type="spellEnd"/>
            <w:r w:rsidRPr="008E0388">
              <w:rPr>
                <w:color w:val="000000"/>
                <w:lang w:val="nl-NL"/>
              </w:rPr>
              <w:t xml:space="preserve"> de </w:t>
            </w:r>
            <w:proofErr w:type="spellStart"/>
            <w:r w:rsidR="00DC1F47" w:rsidRPr="008E0388">
              <w:rPr>
                <w:color w:val="000000"/>
                <w:lang w:val="nl-NL"/>
              </w:rPr>
              <w:t>L</w:t>
            </w:r>
            <w:r w:rsidRPr="008E0388">
              <w:rPr>
                <w:color w:val="000000"/>
                <w:lang w:val="nl-NL"/>
              </w:rPr>
              <w:t>’</w:t>
            </w:r>
            <w:r w:rsidR="00DC1F47" w:rsidRPr="008E0388">
              <w:rPr>
                <w:color w:val="000000"/>
                <w:lang w:val="nl-NL"/>
              </w:rPr>
              <w:t>Î</w:t>
            </w:r>
            <w:r w:rsidRPr="008E0388">
              <w:rPr>
                <w:color w:val="000000"/>
                <w:lang w:val="nl-NL"/>
              </w:rPr>
              <w:t>le</w:t>
            </w:r>
            <w:r w:rsidR="00DC1F47" w:rsidRPr="008E0388">
              <w:rPr>
                <w:color w:val="000000"/>
                <w:lang w:val="nl-NL"/>
              </w:rPr>
              <w:t>-</w:t>
            </w:r>
            <w:r w:rsidRPr="008E0388">
              <w:rPr>
                <w:color w:val="000000"/>
                <w:lang w:val="nl-NL"/>
              </w:rPr>
              <w:t>d’Orléans</w:t>
            </w:r>
            <w:proofErr w:type="spellEnd"/>
          </w:p>
        </w:tc>
        <w:tc>
          <w:tcPr>
            <w:tcW w:w="4136" w:type="dxa"/>
          </w:tcPr>
          <w:p w:rsidR="009314C7" w:rsidRPr="008E0388" w:rsidRDefault="009314C7" w:rsidP="009314C7">
            <w:pPr>
              <w:jc w:val="left"/>
            </w:pPr>
            <w:r w:rsidRPr="008E0388">
              <w:t>1185, chemin Royal </w:t>
            </w:r>
            <w:r w:rsidRPr="008E0388">
              <w:br/>
              <w:t>Saint-Pierre-de-l'Île-d'Orléans</w:t>
            </w:r>
            <w:r w:rsidRPr="008E0388">
              <w:br/>
              <w:t xml:space="preserve">T : </w:t>
            </w:r>
            <w:r w:rsidRPr="008E0388">
              <w:rPr>
                <w:color w:val="000000"/>
                <w:lang w:val="nl-NL"/>
              </w:rPr>
              <w:t>418 828-1501</w:t>
            </w:r>
          </w:p>
        </w:tc>
      </w:tr>
      <w:tr w:rsidR="008F076B" w:rsidTr="009314C7">
        <w:tc>
          <w:tcPr>
            <w:tcW w:w="4644" w:type="dxa"/>
          </w:tcPr>
          <w:p w:rsidR="008F076B" w:rsidRPr="008E0388" w:rsidRDefault="008F076B" w:rsidP="00913A5A">
            <w:pPr>
              <w:jc w:val="left"/>
              <w:rPr>
                <w:color w:val="000000"/>
                <w:lang w:val="nl-NL"/>
              </w:rPr>
            </w:pPr>
            <w:r w:rsidRPr="008E0388">
              <w:rPr>
                <w:color w:val="000000"/>
                <w:lang w:val="nl-NL"/>
              </w:rPr>
              <w:t xml:space="preserve">Centre de la </w:t>
            </w:r>
            <w:proofErr w:type="spellStart"/>
            <w:r w:rsidRPr="008E0388">
              <w:rPr>
                <w:color w:val="000000"/>
                <w:lang w:val="nl-NL"/>
              </w:rPr>
              <w:t>petite</w:t>
            </w:r>
            <w:proofErr w:type="spellEnd"/>
            <w:r w:rsidRPr="008E0388">
              <w:rPr>
                <w:color w:val="000000"/>
                <w:lang w:val="nl-NL"/>
              </w:rPr>
              <w:t xml:space="preserve"> </w:t>
            </w:r>
            <w:proofErr w:type="spellStart"/>
            <w:r w:rsidRPr="008E0388">
              <w:rPr>
                <w:color w:val="000000"/>
                <w:lang w:val="nl-NL"/>
              </w:rPr>
              <w:t>enfance</w:t>
            </w:r>
            <w:proofErr w:type="spellEnd"/>
            <w:r w:rsidRPr="008E0388">
              <w:rPr>
                <w:color w:val="000000"/>
                <w:lang w:val="nl-NL"/>
              </w:rPr>
              <w:t xml:space="preserve"> les </w:t>
            </w:r>
            <w:proofErr w:type="spellStart"/>
            <w:r w:rsidRPr="008E0388">
              <w:rPr>
                <w:color w:val="000000"/>
                <w:lang w:val="nl-NL"/>
              </w:rPr>
              <w:t>Lucioles</w:t>
            </w:r>
            <w:proofErr w:type="spellEnd"/>
          </w:p>
        </w:tc>
        <w:tc>
          <w:tcPr>
            <w:tcW w:w="4136" w:type="dxa"/>
          </w:tcPr>
          <w:p w:rsidR="008F076B" w:rsidRPr="008E0388" w:rsidRDefault="008F076B" w:rsidP="00913A5A">
            <w:pPr>
              <w:jc w:val="left"/>
              <w:rPr>
                <w:color w:val="000000"/>
                <w:lang w:val="nl-NL"/>
              </w:rPr>
            </w:pPr>
            <w:r w:rsidRPr="008E0388">
              <w:rPr>
                <w:color w:val="000000"/>
                <w:lang w:val="nl-NL"/>
              </w:rPr>
              <w:t>T : 418 828-9058</w:t>
            </w:r>
          </w:p>
        </w:tc>
      </w:tr>
      <w:tr w:rsidR="008F076B" w:rsidTr="009314C7">
        <w:tc>
          <w:tcPr>
            <w:tcW w:w="4644" w:type="dxa"/>
          </w:tcPr>
          <w:p w:rsidR="008F076B" w:rsidRPr="008E0388" w:rsidRDefault="008F076B" w:rsidP="00913A5A">
            <w:pPr>
              <w:jc w:val="left"/>
              <w:rPr>
                <w:color w:val="000000"/>
                <w:lang w:val="nl-NL"/>
              </w:rPr>
            </w:pPr>
            <w:r w:rsidRPr="008E0388">
              <w:rPr>
                <w:color w:val="000000"/>
                <w:lang w:val="nl-NL"/>
              </w:rPr>
              <w:t xml:space="preserve">Centre </w:t>
            </w:r>
            <w:proofErr w:type="spellStart"/>
            <w:r w:rsidRPr="008E0388">
              <w:rPr>
                <w:color w:val="000000"/>
                <w:lang w:val="nl-NL"/>
              </w:rPr>
              <w:t>médical</w:t>
            </w:r>
            <w:proofErr w:type="spellEnd"/>
            <w:r w:rsidRPr="008E0388">
              <w:rPr>
                <w:color w:val="000000"/>
                <w:lang w:val="nl-NL"/>
              </w:rPr>
              <w:t xml:space="preserve"> </w:t>
            </w:r>
            <w:proofErr w:type="spellStart"/>
            <w:r w:rsidRPr="008E0388">
              <w:rPr>
                <w:color w:val="000000"/>
                <w:lang w:val="nl-NL"/>
              </w:rPr>
              <w:t>Prévost</w:t>
            </w:r>
            <w:proofErr w:type="spellEnd"/>
          </w:p>
        </w:tc>
        <w:tc>
          <w:tcPr>
            <w:tcW w:w="4136" w:type="dxa"/>
          </w:tcPr>
          <w:p w:rsidR="008F076B" w:rsidRPr="008E0388" w:rsidRDefault="008F076B" w:rsidP="00913A5A">
            <w:pPr>
              <w:jc w:val="left"/>
            </w:pPr>
            <w:r w:rsidRPr="008E0388">
              <w:t>T : 418 828-2213</w:t>
            </w:r>
          </w:p>
        </w:tc>
      </w:tr>
      <w:tr w:rsidR="008F076B" w:rsidRPr="00913A5A" w:rsidTr="009314C7">
        <w:tc>
          <w:tcPr>
            <w:tcW w:w="4644" w:type="dxa"/>
          </w:tcPr>
          <w:p w:rsidR="008F076B" w:rsidRPr="008E0388" w:rsidRDefault="008F076B" w:rsidP="00913A5A">
            <w:pPr>
              <w:jc w:val="left"/>
              <w:rPr>
                <w:color w:val="000000"/>
                <w:lang w:val="nl-NL"/>
              </w:rPr>
            </w:pPr>
            <w:proofErr w:type="spellStart"/>
            <w:r w:rsidRPr="008E0388">
              <w:rPr>
                <w:color w:val="000000"/>
                <w:lang w:val="nl-NL"/>
              </w:rPr>
              <w:t>Cercle</w:t>
            </w:r>
            <w:proofErr w:type="spellEnd"/>
            <w:r w:rsidRPr="008E0388">
              <w:rPr>
                <w:color w:val="000000"/>
                <w:lang w:val="nl-NL"/>
              </w:rPr>
              <w:t xml:space="preserve"> des </w:t>
            </w:r>
            <w:proofErr w:type="spellStart"/>
            <w:r w:rsidR="00DC1F47" w:rsidRPr="008E0388">
              <w:rPr>
                <w:color w:val="000000"/>
                <w:lang w:val="nl-NL"/>
              </w:rPr>
              <w:t>F</w:t>
            </w:r>
            <w:r w:rsidRPr="008E0388">
              <w:rPr>
                <w:color w:val="000000"/>
                <w:lang w:val="nl-NL"/>
              </w:rPr>
              <w:t>ermières</w:t>
            </w:r>
            <w:proofErr w:type="spellEnd"/>
            <w:r w:rsidRPr="008E0388">
              <w:rPr>
                <w:color w:val="000000"/>
                <w:lang w:val="nl-NL"/>
              </w:rPr>
              <w:t> </w:t>
            </w:r>
          </w:p>
          <w:p w:rsidR="008F076B" w:rsidRPr="008E0388" w:rsidRDefault="008F076B" w:rsidP="00913A5A">
            <w:pPr>
              <w:jc w:val="left"/>
              <w:rPr>
                <w:color w:val="000000"/>
                <w:lang w:val="nl-NL"/>
              </w:rPr>
            </w:pPr>
          </w:p>
        </w:tc>
        <w:tc>
          <w:tcPr>
            <w:tcW w:w="4136" w:type="dxa"/>
          </w:tcPr>
          <w:p w:rsidR="008F076B" w:rsidRPr="008E0388" w:rsidRDefault="008F076B" w:rsidP="00913A5A">
            <w:pPr>
              <w:jc w:val="left"/>
              <w:rPr>
                <w:color w:val="000000"/>
                <w:lang w:val="nl-NL"/>
              </w:rPr>
            </w:pPr>
            <w:r w:rsidRPr="008E0388">
              <w:rPr>
                <w:color w:val="000000"/>
                <w:lang w:val="nl-NL"/>
              </w:rPr>
              <w:t xml:space="preserve">Diane </w:t>
            </w:r>
            <w:proofErr w:type="spellStart"/>
            <w:r w:rsidRPr="008E0388">
              <w:rPr>
                <w:color w:val="000000"/>
                <w:lang w:val="nl-NL"/>
              </w:rPr>
              <w:t>Paradis</w:t>
            </w:r>
            <w:proofErr w:type="spellEnd"/>
            <w:r w:rsidRPr="008E0388">
              <w:rPr>
                <w:color w:val="000000"/>
                <w:lang w:val="nl-NL"/>
              </w:rPr>
              <w:br/>
              <w:t>418 828-0521</w:t>
            </w:r>
          </w:p>
        </w:tc>
      </w:tr>
      <w:tr w:rsidR="008F076B" w:rsidTr="009314C7">
        <w:tc>
          <w:tcPr>
            <w:tcW w:w="4644" w:type="dxa"/>
          </w:tcPr>
          <w:p w:rsidR="008F076B" w:rsidRPr="008E0388" w:rsidRDefault="008F076B" w:rsidP="00913A5A">
            <w:pPr>
              <w:jc w:val="left"/>
              <w:rPr>
                <w:color w:val="000000"/>
                <w:lang w:val="nl-NL"/>
              </w:rPr>
            </w:pPr>
            <w:proofErr w:type="spellStart"/>
            <w:r w:rsidRPr="008E0388">
              <w:rPr>
                <w:color w:val="000000"/>
                <w:lang w:val="nl-NL"/>
              </w:rPr>
              <w:t>Chambre</w:t>
            </w:r>
            <w:proofErr w:type="spellEnd"/>
            <w:r w:rsidRPr="008E0388">
              <w:rPr>
                <w:color w:val="000000"/>
                <w:lang w:val="nl-NL"/>
              </w:rPr>
              <w:t xml:space="preserve"> de commerce de </w:t>
            </w:r>
            <w:proofErr w:type="spellStart"/>
            <w:r w:rsidRPr="008E0388">
              <w:rPr>
                <w:color w:val="000000"/>
                <w:lang w:val="nl-NL"/>
              </w:rPr>
              <w:t>l’</w:t>
            </w:r>
            <w:r w:rsidR="00F07F0E" w:rsidRPr="008E0388">
              <w:rPr>
                <w:color w:val="000000"/>
                <w:lang w:val="nl-NL"/>
              </w:rPr>
              <w:t>î</w:t>
            </w:r>
            <w:r w:rsidRPr="008E0388">
              <w:rPr>
                <w:color w:val="000000"/>
                <w:lang w:val="nl-NL"/>
              </w:rPr>
              <w:t>le</w:t>
            </w:r>
            <w:proofErr w:type="spellEnd"/>
            <w:r w:rsidRPr="008E0388">
              <w:rPr>
                <w:color w:val="000000"/>
                <w:lang w:val="nl-NL"/>
              </w:rPr>
              <w:t xml:space="preserve"> </w:t>
            </w:r>
            <w:proofErr w:type="spellStart"/>
            <w:r w:rsidRPr="008E0388">
              <w:rPr>
                <w:color w:val="000000"/>
                <w:lang w:val="nl-NL"/>
              </w:rPr>
              <w:t>d’Orléans</w:t>
            </w:r>
            <w:proofErr w:type="spellEnd"/>
          </w:p>
        </w:tc>
        <w:tc>
          <w:tcPr>
            <w:tcW w:w="4136" w:type="dxa"/>
          </w:tcPr>
          <w:p w:rsidR="008F076B" w:rsidRPr="008E0388" w:rsidRDefault="008F076B" w:rsidP="00913A5A">
            <w:pPr>
              <w:jc w:val="left"/>
            </w:pPr>
            <w:r w:rsidRPr="008E0388">
              <w:t>T : 418 828-0880</w:t>
            </w:r>
            <w:r w:rsidRPr="008E0388">
              <w:br/>
              <w:t>Site : www.cciledorleans.com</w:t>
            </w:r>
          </w:p>
        </w:tc>
      </w:tr>
      <w:tr w:rsidR="008F076B" w:rsidTr="009314C7">
        <w:tc>
          <w:tcPr>
            <w:tcW w:w="4644" w:type="dxa"/>
          </w:tcPr>
          <w:p w:rsidR="00E70A5B" w:rsidRPr="008E0388" w:rsidRDefault="008F076B" w:rsidP="00523BCE">
            <w:pPr>
              <w:jc w:val="left"/>
              <w:rPr>
                <w:rFonts w:cstheme="majorBidi"/>
                <w:i/>
                <w:iCs/>
                <w:color w:val="000000"/>
                <w:lang w:val="nl-NL"/>
              </w:rPr>
            </w:pPr>
            <w:r w:rsidRPr="008E0388">
              <w:rPr>
                <w:color w:val="000000"/>
                <w:lang w:val="nl-NL"/>
              </w:rPr>
              <w:t xml:space="preserve">CLSC de </w:t>
            </w:r>
            <w:proofErr w:type="spellStart"/>
            <w:r w:rsidR="00DC1F47" w:rsidRPr="008E0388">
              <w:rPr>
                <w:color w:val="000000"/>
                <w:lang w:val="nl-NL"/>
              </w:rPr>
              <w:t>L</w:t>
            </w:r>
            <w:r w:rsidRPr="008E0388">
              <w:rPr>
                <w:color w:val="000000"/>
                <w:lang w:val="nl-NL"/>
              </w:rPr>
              <w:t>’</w:t>
            </w:r>
            <w:r w:rsidR="00DC1F47" w:rsidRPr="008E0388">
              <w:rPr>
                <w:color w:val="000000"/>
                <w:lang w:val="nl-NL"/>
              </w:rPr>
              <w:t>Î</w:t>
            </w:r>
            <w:r w:rsidRPr="008E0388">
              <w:rPr>
                <w:color w:val="000000"/>
                <w:lang w:val="nl-NL"/>
              </w:rPr>
              <w:t>le</w:t>
            </w:r>
            <w:r w:rsidR="00DC1F47" w:rsidRPr="008E0388">
              <w:rPr>
                <w:color w:val="000000"/>
                <w:lang w:val="nl-NL"/>
              </w:rPr>
              <w:t>-</w:t>
            </w:r>
            <w:r w:rsidRPr="008E0388">
              <w:rPr>
                <w:color w:val="000000"/>
                <w:lang w:val="nl-NL"/>
              </w:rPr>
              <w:t>d’Orléans</w:t>
            </w:r>
            <w:proofErr w:type="spellEnd"/>
          </w:p>
        </w:tc>
        <w:tc>
          <w:tcPr>
            <w:tcW w:w="4136" w:type="dxa"/>
          </w:tcPr>
          <w:p w:rsidR="008F076B" w:rsidRPr="008E0388" w:rsidRDefault="008F076B" w:rsidP="00913A5A">
            <w:pPr>
              <w:jc w:val="left"/>
            </w:pPr>
            <w:r w:rsidRPr="008E0388">
              <w:t>T : 418 828-2241</w:t>
            </w:r>
          </w:p>
        </w:tc>
      </w:tr>
      <w:tr w:rsidR="008F076B" w:rsidTr="009314C7">
        <w:tc>
          <w:tcPr>
            <w:tcW w:w="4644" w:type="dxa"/>
          </w:tcPr>
          <w:p w:rsidR="00E70A5B" w:rsidRPr="008E0388" w:rsidRDefault="008F076B" w:rsidP="00523BCE">
            <w:pPr>
              <w:jc w:val="left"/>
              <w:rPr>
                <w:rFonts w:cstheme="majorBidi"/>
                <w:i/>
                <w:iCs/>
                <w:color w:val="000000"/>
                <w:lang w:val="nl-NL"/>
              </w:rPr>
            </w:pPr>
            <w:r w:rsidRPr="008E0388">
              <w:rPr>
                <w:color w:val="000000"/>
                <w:lang w:val="nl-NL"/>
              </w:rPr>
              <w:lastRenderedPageBreak/>
              <w:t xml:space="preserve">Club </w:t>
            </w:r>
            <w:proofErr w:type="spellStart"/>
            <w:r w:rsidRPr="008E0388">
              <w:rPr>
                <w:color w:val="000000"/>
                <w:lang w:val="nl-NL"/>
              </w:rPr>
              <w:t>Optimiste</w:t>
            </w:r>
            <w:proofErr w:type="spellEnd"/>
            <w:r w:rsidRPr="008E0388">
              <w:rPr>
                <w:color w:val="000000"/>
                <w:lang w:val="nl-NL"/>
              </w:rPr>
              <w:t xml:space="preserve"> de </w:t>
            </w:r>
            <w:proofErr w:type="spellStart"/>
            <w:r w:rsidRPr="008E0388">
              <w:rPr>
                <w:color w:val="000000"/>
                <w:lang w:val="nl-NL"/>
              </w:rPr>
              <w:t>l’</w:t>
            </w:r>
            <w:r w:rsidR="00DC1F47" w:rsidRPr="008E0388">
              <w:rPr>
                <w:color w:val="000000"/>
                <w:lang w:val="nl-NL"/>
              </w:rPr>
              <w:t>î</w:t>
            </w:r>
            <w:r w:rsidRPr="008E0388">
              <w:rPr>
                <w:color w:val="000000"/>
                <w:lang w:val="nl-NL"/>
              </w:rPr>
              <w:t>le</w:t>
            </w:r>
            <w:proofErr w:type="spellEnd"/>
            <w:r w:rsidRPr="008E0388">
              <w:rPr>
                <w:color w:val="000000"/>
                <w:lang w:val="nl-NL"/>
              </w:rPr>
              <w:t xml:space="preserve"> </w:t>
            </w:r>
            <w:proofErr w:type="spellStart"/>
            <w:r w:rsidRPr="008E0388">
              <w:rPr>
                <w:color w:val="000000"/>
                <w:lang w:val="nl-NL"/>
              </w:rPr>
              <w:t>d’Orléans</w:t>
            </w:r>
            <w:proofErr w:type="spellEnd"/>
          </w:p>
        </w:tc>
        <w:tc>
          <w:tcPr>
            <w:tcW w:w="4136" w:type="dxa"/>
          </w:tcPr>
          <w:p w:rsidR="008F076B" w:rsidRPr="008E0388" w:rsidRDefault="008F076B" w:rsidP="00913A5A">
            <w:pPr>
              <w:jc w:val="left"/>
            </w:pPr>
            <w:r w:rsidRPr="008E0388">
              <w:rPr>
                <w:color w:val="000000"/>
                <w:lang w:val="nl-NL"/>
              </w:rPr>
              <w:t xml:space="preserve">Michel </w:t>
            </w:r>
            <w:proofErr w:type="spellStart"/>
            <w:r w:rsidRPr="008E0388">
              <w:rPr>
                <w:color w:val="000000"/>
                <w:lang w:val="nl-NL"/>
              </w:rPr>
              <w:t>Dionne</w:t>
            </w:r>
            <w:proofErr w:type="spellEnd"/>
            <w:r w:rsidRPr="008E0388">
              <w:rPr>
                <w:color w:val="000000"/>
                <w:lang w:val="nl-NL"/>
              </w:rPr>
              <w:br/>
              <w:t>T: 418 828-9058</w:t>
            </w:r>
          </w:p>
        </w:tc>
      </w:tr>
      <w:tr w:rsidR="00272B9E" w:rsidTr="009314C7">
        <w:tc>
          <w:tcPr>
            <w:tcW w:w="4644" w:type="dxa"/>
          </w:tcPr>
          <w:p w:rsidR="00272B9E" w:rsidRPr="008E0388" w:rsidRDefault="00272B9E" w:rsidP="00CF6829">
            <w:pPr>
              <w:jc w:val="left"/>
              <w:rPr>
                <w:lang w:val="nl-NL"/>
              </w:rPr>
            </w:pPr>
            <w:bookmarkStart w:id="30" w:name="_Toc453237002"/>
            <w:proofErr w:type="spellStart"/>
            <w:r w:rsidRPr="008E0388">
              <w:rPr>
                <w:color w:val="000000"/>
                <w:lang w:val="nl-NL"/>
              </w:rPr>
              <w:t>Familiprix</w:t>
            </w:r>
            <w:proofErr w:type="spellEnd"/>
            <w:r w:rsidRPr="008E0388">
              <w:rPr>
                <w:color w:val="000000"/>
                <w:lang w:val="nl-NL"/>
              </w:rPr>
              <w:t xml:space="preserve"> </w:t>
            </w:r>
            <w:proofErr w:type="spellStart"/>
            <w:r w:rsidRPr="008E0388">
              <w:rPr>
                <w:color w:val="000000"/>
                <w:lang w:val="nl-NL"/>
              </w:rPr>
              <w:t>Danièle</w:t>
            </w:r>
            <w:proofErr w:type="spellEnd"/>
            <w:r w:rsidRPr="008E0388">
              <w:rPr>
                <w:color w:val="000000"/>
                <w:lang w:val="nl-NL"/>
              </w:rPr>
              <w:t xml:space="preserve"> </w:t>
            </w:r>
            <w:proofErr w:type="spellStart"/>
            <w:r w:rsidRPr="008E0388">
              <w:rPr>
                <w:color w:val="000000"/>
                <w:lang w:val="nl-NL"/>
              </w:rPr>
              <w:t>Ouellet</w:t>
            </w:r>
            <w:proofErr w:type="spellEnd"/>
            <w:r w:rsidRPr="008E0388">
              <w:rPr>
                <w:color w:val="000000"/>
                <w:lang w:val="nl-NL"/>
              </w:rPr>
              <w:t xml:space="preserve"> et Pierre </w:t>
            </w:r>
            <w:proofErr w:type="spellStart"/>
            <w:r w:rsidRPr="008E0388">
              <w:rPr>
                <w:color w:val="000000"/>
                <w:lang w:val="nl-NL"/>
              </w:rPr>
              <w:t>Perrault</w:t>
            </w:r>
            <w:bookmarkEnd w:id="30"/>
            <w:proofErr w:type="spellEnd"/>
          </w:p>
        </w:tc>
        <w:tc>
          <w:tcPr>
            <w:tcW w:w="4136" w:type="dxa"/>
          </w:tcPr>
          <w:p w:rsidR="00272B9E" w:rsidRPr="008E0388" w:rsidRDefault="00272B9E" w:rsidP="00913A5A">
            <w:pPr>
              <w:jc w:val="left"/>
              <w:rPr>
                <w:rFonts w:ascii="Roboto" w:hAnsi="Roboto" w:hint="eastAsia"/>
                <w:color w:val="000000"/>
                <w:shd w:val="clear" w:color="auto" w:fill="FBFCFD"/>
              </w:rPr>
            </w:pPr>
            <w:r w:rsidRPr="008E0388">
              <w:rPr>
                <w:color w:val="000000"/>
                <w:lang w:val="nl-NL"/>
              </w:rPr>
              <w:t xml:space="preserve">1015, route </w:t>
            </w:r>
            <w:proofErr w:type="spellStart"/>
            <w:r w:rsidRPr="008E0388">
              <w:rPr>
                <w:color w:val="000000"/>
                <w:lang w:val="nl-NL"/>
              </w:rPr>
              <w:t>Prévost</w:t>
            </w:r>
            <w:proofErr w:type="spellEnd"/>
            <w:r w:rsidRPr="008E0388">
              <w:rPr>
                <w:color w:val="000000"/>
                <w:lang w:val="nl-NL"/>
              </w:rPr>
              <w:br/>
              <w:t>Saint-Pierre-de-</w:t>
            </w:r>
            <w:proofErr w:type="spellStart"/>
            <w:r w:rsidRPr="008E0388">
              <w:rPr>
                <w:color w:val="000000"/>
                <w:lang w:val="nl-NL"/>
              </w:rPr>
              <w:t>l'Île</w:t>
            </w:r>
            <w:proofErr w:type="spellEnd"/>
            <w:r w:rsidRPr="008E0388">
              <w:rPr>
                <w:color w:val="000000"/>
                <w:lang w:val="nl-NL"/>
              </w:rPr>
              <w:t>-</w:t>
            </w:r>
            <w:proofErr w:type="spellStart"/>
            <w:r w:rsidRPr="008E0388">
              <w:rPr>
                <w:color w:val="000000"/>
                <w:lang w:val="nl-NL"/>
              </w:rPr>
              <w:t>d'Orléans</w:t>
            </w:r>
            <w:proofErr w:type="spellEnd"/>
            <w:r w:rsidRPr="008E0388">
              <w:rPr>
                <w:color w:val="000000"/>
                <w:lang w:val="nl-NL"/>
              </w:rPr>
              <w:br/>
              <w:t>T : 418 828-2215</w:t>
            </w:r>
          </w:p>
        </w:tc>
      </w:tr>
      <w:tr w:rsidR="009314C7" w:rsidTr="009314C7">
        <w:tc>
          <w:tcPr>
            <w:tcW w:w="4644" w:type="dxa"/>
          </w:tcPr>
          <w:p w:rsidR="009314C7" w:rsidRPr="008E0388" w:rsidRDefault="009314C7" w:rsidP="00913A5A">
            <w:pPr>
              <w:jc w:val="left"/>
              <w:rPr>
                <w:color w:val="000000"/>
                <w:lang w:val="nl-NL"/>
              </w:rPr>
            </w:pPr>
            <w:proofErr w:type="spellStart"/>
            <w:r w:rsidRPr="008E0388">
              <w:rPr>
                <w:color w:val="000000"/>
                <w:lang w:val="nl-NL"/>
              </w:rPr>
              <w:t>Guichet</w:t>
            </w:r>
            <w:proofErr w:type="spellEnd"/>
            <w:r w:rsidRPr="008E0388">
              <w:rPr>
                <w:color w:val="000000"/>
                <w:lang w:val="nl-NL"/>
              </w:rPr>
              <w:t xml:space="preserve"> </w:t>
            </w:r>
            <w:proofErr w:type="spellStart"/>
            <w:r w:rsidRPr="008E0388">
              <w:rPr>
                <w:color w:val="000000"/>
                <w:lang w:val="nl-NL"/>
              </w:rPr>
              <w:t>automatique</w:t>
            </w:r>
            <w:proofErr w:type="spellEnd"/>
            <w:r w:rsidRPr="008E0388">
              <w:rPr>
                <w:color w:val="000000"/>
                <w:lang w:val="nl-NL"/>
              </w:rPr>
              <w:t xml:space="preserve"> </w:t>
            </w:r>
            <w:proofErr w:type="spellStart"/>
            <w:r w:rsidRPr="008E0388">
              <w:rPr>
                <w:color w:val="000000"/>
                <w:lang w:val="nl-NL"/>
              </w:rPr>
              <w:t>Desjardins</w:t>
            </w:r>
            <w:proofErr w:type="spellEnd"/>
          </w:p>
        </w:tc>
        <w:tc>
          <w:tcPr>
            <w:tcW w:w="4136" w:type="dxa"/>
          </w:tcPr>
          <w:p w:rsidR="009314C7" w:rsidRPr="008E0388" w:rsidRDefault="009314C7" w:rsidP="00913A5A">
            <w:pPr>
              <w:jc w:val="left"/>
              <w:rPr>
                <w:color w:val="000000"/>
                <w:lang w:val="nl-NL"/>
              </w:rPr>
            </w:pPr>
            <w:r w:rsidRPr="008E0388">
              <w:rPr>
                <w:color w:val="000000"/>
                <w:lang w:val="nl-NL"/>
              </w:rPr>
              <w:t xml:space="preserve">6822, </w:t>
            </w:r>
            <w:proofErr w:type="spellStart"/>
            <w:r w:rsidRPr="008E0388">
              <w:rPr>
                <w:color w:val="000000"/>
                <w:lang w:val="nl-NL"/>
              </w:rPr>
              <w:t>chemin</w:t>
            </w:r>
            <w:proofErr w:type="spellEnd"/>
            <w:r w:rsidRPr="008E0388">
              <w:rPr>
                <w:color w:val="000000"/>
                <w:lang w:val="nl-NL"/>
              </w:rPr>
              <w:t xml:space="preserve"> Royal</w:t>
            </w:r>
          </w:p>
        </w:tc>
      </w:tr>
      <w:tr w:rsidR="008F076B" w:rsidTr="009314C7">
        <w:tc>
          <w:tcPr>
            <w:tcW w:w="4644" w:type="dxa"/>
          </w:tcPr>
          <w:p w:rsidR="008F076B" w:rsidRPr="008E0388" w:rsidRDefault="008F076B" w:rsidP="00913A5A">
            <w:pPr>
              <w:jc w:val="left"/>
              <w:rPr>
                <w:color w:val="000000"/>
                <w:lang w:val="nl-NL"/>
              </w:rPr>
            </w:pPr>
            <w:r w:rsidRPr="008E0388">
              <w:rPr>
                <w:color w:val="000000"/>
                <w:lang w:val="nl-NL"/>
              </w:rPr>
              <w:t xml:space="preserve">Maison des </w:t>
            </w:r>
            <w:proofErr w:type="spellStart"/>
            <w:r w:rsidRPr="008E0388">
              <w:rPr>
                <w:color w:val="000000"/>
                <w:lang w:val="nl-NL"/>
              </w:rPr>
              <w:t>jeunes</w:t>
            </w:r>
            <w:proofErr w:type="spellEnd"/>
            <w:r w:rsidRPr="008E0388">
              <w:rPr>
                <w:color w:val="000000"/>
                <w:lang w:val="nl-NL"/>
              </w:rPr>
              <w:t xml:space="preserve"> de </w:t>
            </w:r>
            <w:proofErr w:type="spellStart"/>
            <w:r w:rsidRPr="008E0388">
              <w:rPr>
                <w:color w:val="000000"/>
                <w:lang w:val="nl-NL"/>
              </w:rPr>
              <w:t>l’</w:t>
            </w:r>
            <w:r w:rsidR="00F07F0E" w:rsidRPr="008E0388">
              <w:rPr>
                <w:color w:val="000000"/>
                <w:lang w:val="nl-NL"/>
              </w:rPr>
              <w:t>î</w:t>
            </w:r>
            <w:r w:rsidRPr="008E0388">
              <w:rPr>
                <w:color w:val="000000"/>
                <w:lang w:val="nl-NL"/>
              </w:rPr>
              <w:t>le</w:t>
            </w:r>
            <w:proofErr w:type="spellEnd"/>
            <w:r w:rsidRPr="008E0388">
              <w:rPr>
                <w:color w:val="000000"/>
                <w:lang w:val="nl-NL"/>
              </w:rPr>
              <w:t xml:space="preserve"> </w:t>
            </w:r>
            <w:proofErr w:type="spellStart"/>
            <w:r w:rsidRPr="008E0388">
              <w:rPr>
                <w:color w:val="000000"/>
                <w:lang w:val="nl-NL"/>
              </w:rPr>
              <w:t>d’Orléans</w:t>
            </w:r>
            <w:proofErr w:type="spellEnd"/>
          </w:p>
        </w:tc>
        <w:tc>
          <w:tcPr>
            <w:tcW w:w="4136" w:type="dxa"/>
          </w:tcPr>
          <w:p w:rsidR="008F076B" w:rsidRPr="008E0388" w:rsidRDefault="008F076B" w:rsidP="00913A5A">
            <w:pPr>
              <w:jc w:val="left"/>
            </w:pPr>
            <w:r w:rsidRPr="008E0388">
              <w:t>Local de Saint-Jean</w:t>
            </w:r>
            <w:r w:rsidRPr="008E0388">
              <w:br/>
              <w:t>T : 418 829-3606</w:t>
            </w:r>
            <w:r w:rsidR="00272B9E" w:rsidRPr="008E0388">
              <w:br/>
            </w:r>
            <w:r w:rsidRPr="008E0388">
              <w:t>Local de Saint-Pierre</w:t>
            </w:r>
            <w:r w:rsidRPr="008E0388">
              <w:br/>
              <w:t>T : 418 828-1875</w:t>
            </w:r>
          </w:p>
        </w:tc>
      </w:tr>
      <w:tr w:rsidR="008F076B" w:rsidRPr="00913A5A" w:rsidTr="009314C7">
        <w:tc>
          <w:tcPr>
            <w:tcW w:w="4644" w:type="dxa"/>
          </w:tcPr>
          <w:p w:rsidR="008F076B" w:rsidRPr="008E0388" w:rsidRDefault="008F076B" w:rsidP="00913A5A">
            <w:pPr>
              <w:jc w:val="left"/>
              <w:rPr>
                <w:color w:val="000000"/>
                <w:lang w:val="nl-NL"/>
              </w:rPr>
            </w:pPr>
            <w:r w:rsidRPr="008E0388">
              <w:rPr>
                <w:color w:val="000000"/>
                <w:lang w:val="nl-NL"/>
              </w:rPr>
              <w:t xml:space="preserve">MRC de </w:t>
            </w:r>
            <w:proofErr w:type="spellStart"/>
            <w:r w:rsidR="006949E7" w:rsidRPr="008E0388">
              <w:rPr>
                <w:color w:val="000000"/>
                <w:lang w:val="nl-NL"/>
              </w:rPr>
              <w:t>L</w:t>
            </w:r>
            <w:r w:rsidRPr="008E0388">
              <w:rPr>
                <w:color w:val="000000"/>
                <w:lang w:val="nl-NL"/>
              </w:rPr>
              <w:t>’</w:t>
            </w:r>
            <w:r w:rsidR="006949E7" w:rsidRPr="008E0388">
              <w:rPr>
                <w:color w:val="000000"/>
                <w:lang w:val="nl-NL"/>
              </w:rPr>
              <w:t>Î</w:t>
            </w:r>
            <w:r w:rsidRPr="008E0388">
              <w:rPr>
                <w:color w:val="000000"/>
                <w:lang w:val="nl-NL"/>
              </w:rPr>
              <w:t>le</w:t>
            </w:r>
            <w:r w:rsidR="006949E7" w:rsidRPr="008E0388">
              <w:rPr>
                <w:color w:val="000000"/>
                <w:lang w:val="nl-NL"/>
              </w:rPr>
              <w:t>-</w:t>
            </w:r>
            <w:r w:rsidRPr="008E0388">
              <w:rPr>
                <w:color w:val="000000"/>
                <w:lang w:val="nl-NL"/>
              </w:rPr>
              <w:t>d’Orléans</w:t>
            </w:r>
            <w:proofErr w:type="spellEnd"/>
          </w:p>
          <w:p w:rsidR="008F076B" w:rsidRPr="008E0388" w:rsidRDefault="008F076B" w:rsidP="00913A5A">
            <w:pPr>
              <w:jc w:val="left"/>
              <w:rPr>
                <w:color w:val="000000"/>
                <w:lang w:val="nl-NL"/>
              </w:rPr>
            </w:pPr>
          </w:p>
        </w:tc>
        <w:tc>
          <w:tcPr>
            <w:tcW w:w="4136" w:type="dxa"/>
          </w:tcPr>
          <w:p w:rsidR="008F076B" w:rsidRPr="008E0388" w:rsidRDefault="008F076B" w:rsidP="00913A5A">
            <w:pPr>
              <w:jc w:val="left"/>
              <w:rPr>
                <w:color w:val="000000"/>
                <w:lang w:val="nl-NL"/>
              </w:rPr>
            </w:pPr>
            <w:r w:rsidRPr="008E0388">
              <w:rPr>
                <w:color w:val="000000"/>
                <w:lang w:val="nl-NL"/>
              </w:rPr>
              <w:t xml:space="preserve">2479 </w:t>
            </w:r>
            <w:proofErr w:type="spellStart"/>
            <w:r w:rsidRPr="008E0388">
              <w:rPr>
                <w:color w:val="000000"/>
                <w:lang w:val="nl-NL"/>
              </w:rPr>
              <w:t>chemin</w:t>
            </w:r>
            <w:proofErr w:type="spellEnd"/>
            <w:r w:rsidRPr="008E0388">
              <w:rPr>
                <w:color w:val="000000"/>
                <w:lang w:val="nl-NL"/>
              </w:rPr>
              <w:t xml:space="preserve"> Royal, </w:t>
            </w:r>
            <w:proofErr w:type="spellStart"/>
            <w:r w:rsidRPr="008E0388">
              <w:rPr>
                <w:color w:val="000000"/>
                <w:lang w:val="nl-NL"/>
              </w:rPr>
              <w:t>Sainte-Famille</w:t>
            </w:r>
            <w:proofErr w:type="spellEnd"/>
            <w:r w:rsidRPr="008E0388">
              <w:rPr>
                <w:color w:val="000000"/>
                <w:lang w:val="nl-NL"/>
              </w:rPr>
              <w:br/>
              <w:t>T : 418 829-1011</w:t>
            </w:r>
            <w:r w:rsidRPr="008E0388">
              <w:rPr>
                <w:color w:val="000000"/>
                <w:lang w:val="nl-NL"/>
              </w:rPr>
              <w:br/>
              <w:t>Site : www.mrc.iledorleans.com</w:t>
            </w:r>
          </w:p>
        </w:tc>
      </w:tr>
      <w:tr w:rsidR="008F076B" w:rsidTr="009314C7">
        <w:tc>
          <w:tcPr>
            <w:tcW w:w="4644" w:type="dxa"/>
          </w:tcPr>
          <w:p w:rsidR="008F076B" w:rsidRPr="008E0388" w:rsidRDefault="008F076B" w:rsidP="00913A5A">
            <w:pPr>
              <w:jc w:val="left"/>
              <w:rPr>
                <w:color w:val="000000"/>
                <w:lang w:val="nl-NL"/>
              </w:rPr>
            </w:pPr>
            <w:proofErr w:type="spellStart"/>
            <w:r w:rsidRPr="008E0388">
              <w:rPr>
                <w:color w:val="000000"/>
                <w:lang w:val="nl-NL"/>
              </w:rPr>
              <w:t>Poste</w:t>
            </w:r>
            <w:r w:rsidR="006949E7" w:rsidRPr="008E0388">
              <w:rPr>
                <w:color w:val="000000"/>
                <w:lang w:val="nl-NL"/>
              </w:rPr>
              <w:t>s</w:t>
            </w:r>
            <w:proofErr w:type="spellEnd"/>
            <w:r w:rsidRPr="008E0388">
              <w:rPr>
                <w:color w:val="000000"/>
                <w:lang w:val="nl-NL"/>
              </w:rPr>
              <w:t xml:space="preserve"> Canada S</w:t>
            </w:r>
            <w:r w:rsidR="00C80F19" w:rsidRPr="008E0388">
              <w:rPr>
                <w:color w:val="000000"/>
                <w:lang w:val="nl-NL"/>
              </w:rPr>
              <w:t>aint</w:t>
            </w:r>
            <w:r w:rsidRPr="008E0388">
              <w:rPr>
                <w:color w:val="000000"/>
                <w:lang w:val="nl-NL"/>
              </w:rPr>
              <w:t>-Laurent</w:t>
            </w:r>
          </w:p>
        </w:tc>
        <w:tc>
          <w:tcPr>
            <w:tcW w:w="4136" w:type="dxa"/>
          </w:tcPr>
          <w:p w:rsidR="008F076B" w:rsidRPr="008E0388" w:rsidRDefault="008F076B" w:rsidP="00913A5A">
            <w:pPr>
              <w:jc w:val="left"/>
              <w:rPr>
                <w:color w:val="000000"/>
                <w:lang w:val="nl-NL"/>
              </w:rPr>
            </w:pPr>
            <w:r w:rsidRPr="008E0388">
              <w:rPr>
                <w:color w:val="000000"/>
                <w:lang w:val="nl-NL"/>
              </w:rPr>
              <w:t xml:space="preserve">7067 </w:t>
            </w:r>
            <w:proofErr w:type="spellStart"/>
            <w:r w:rsidRPr="008E0388">
              <w:rPr>
                <w:color w:val="000000"/>
                <w:lang w:val="nl-NL"/>
              </w:rPr>
              <w:t>chemin</w:t>
            </w:r>
            <w:proofErr w:type="spellEnd"/>
            <w:r w:rsidRPr="008E0388">
              <w:rPr>
                <w:color w:val="000000"/>
                <w:lang w:val="nl-NL"/>
              </w:rPr>
              <w:t xml:space="preserve"> Royal</w:t>
            </w:r>
            <w:r w:rsidRPr="008E0388">
              <w:rPr>
                <w:color w:val="000000"/>
                <w:lang w:val="nl-NL"/>
              </w:rPr>
              <w:br/>
              <w:t>T: 418-828-2456</w:t>
            </w:r>
          </w:p>
        </w:tc>
      </w:tr>
      <w:tr w:rsidR="008F076B" w:rsidTr="009314C7">
        <w:tc>
          <w:tcPr>
            <w:tcW w:w="4644" w:type="dxa"/>
          </w:tcPr>
          <w:p w:rsidR="008F076B" w:rsidRPr="008E0388" w:rsidRDefault="008F076B" w:rsidP="00913A5A">
            <w:pPr>
              <w:jc w:val="left"/>
              <w:rPr>
                <w:color w:val="000000"/>
                <w:lang w:val="nl-NL"/>
              </w:rPr>
            </w:pPr>
            <w:proofErr w:type="spellStart"/>
            <w:r w:rsidRPr="008E0388">
              <w:rPr>
                <w:color w:val="000000"/>
                <w:lang w:val="nl-NL"/>
              </w:rPr>
              <w:t>Sentier</w:t>
            </w:r>
            <w:proofErr w:type="spellEnd"/>
            <w:r w:rsidRPr="008E0388">
              <w:rPr>
                <w:color w:val="000000"/>
                <w:lang w:val="nl-NL"/>
              </w:rPr>
              <w:t xml:space="preserve"> de </w:t>
            </w:r>
            <w:proofErr w:type="spellStart"/>
            <w:r w:rsidRPr="008E0388">
              <w:rPr>
                <w:color w:val="000000"/>
                <w:lang w:val="nl-NL"/>
              </w:rPr>
              <w:t>motoneiges</w:t>
            </w:r>
            <w:proofErr w:type="spellEnd"/>
            <w:r w:rsidRPr="008E0388">
              <w:rPr>
                <w:color w:val="000000"/>
                <w:lang w:val="nl-NL"/>
              </w:rPr>
              <w:t xml:space="preserve">, Club des </w:t>
            </w:r>
            <w:proofErr w:type="spellStart"/>
            <w:r w:rsidRPr="008E0388">
              <w:rPr>
                <w:color w:val="000000"/>
                <w:lang w:val="nl-NL"/>
              </w:rPr>
              <w:t>Sorciers</w:t>
            </w:r>
            <w:proofErr w:type="spellEnd"/>
          </w:p>
        </w:tc>
        <w:tc>
          <w:tcPr>
            <w:tcW w:w="4136" w:type="dxa"/>
          </w:tcPr>
          <w:p w:rsidR="008F076B" w:rsidRPr="008E0388" w:rsidRDefault="008F076B" w:rsidP="00913A5A">
            <w:pPr>
              <w:jc w:val="left"/>
              <w:rPr>
                <w:color w:val="000000"/>
                <w:lang w:val="nl-NL"/>
              </w:rPr>
            </w:pPr>
            <w:r w:rsidRPr="008E0388">
              <w:rPr>
                <w:color w:val="000000"/>
                <w:lang w:val="nl-NL"/>
              </w:rPr>
              <w:t>T : 418 828-2916</w:t>
            </w:r>
          </w:p>
        </w:tc>
      </w:tr>
    </w:tbl>
    <w:p w:rsidR="00871E64" w:rsidRDefault="00871E64" w:rsidP="00913A5A">
      <w:pPr>
        <w:pStyle w:val="Corpsdetexte"/>
        <w:tabs>
          <w:tab w:val="clear" w:pos="284"/>
          <w:tab w:val="clear" w:pos="3969"/>
          <w:tab w:val="clear" w:pos="4678"/>
          <w:tab w:val="left" w:pos="360"/>
          <w:tab w:val="left" w:pos="2340"/>
          <w:tab w:val="left" w:pos="5040"/>
        </w:tabs>
        <w:spacing w:before="0"/>
        <w:rPr>
          <w:b/>
          <w:szCs w:val="24"/>
        </w:rPr>
      </w:pPr>
    </w:p>
    <w:p w:rsidR="008E0167" w:rsidRPr="008E0167" w:rsidRDefault="00272B9E" w:rsidP="00272B9E">
      <w:pPr>
        <w:rPr>
          <w:lang w:val="fr-CA"/>
        </w:rPr>
      </w:pPr>
      <w:r>
        <w:rPr>
          <w:lang w:val="fr-CA"/>
        </w:rPr>
        <w:t>Consulter également le bottin de l’</w:t>
      </w:r>
      <w:proofErr w:type="spellStart"/>
      <w:r>
        <w:rPr>
          <w:lang w:val="fr-CA"/>
        </w:rPr>
        <w:t>île</w:t>
      </w:r>
      <w:proofErr w:type="spellEnd"/>
      <w:r>
        <w:rPr>
          <w:lang w:val="fr-CA"/>
        </w:rPr>
        <w:t xml:space="preserve"> d’Orléans pour tous les autres services.</w:t>
      </w:r>
    </w:p>
    <w:p w:rsidR="00FC1CF5" w:rsidRPr="00245A13" w:rsidRDefault="00FC1CF5" w:rsidP="00245A13">
      <w:pPr>
        <w:tabs>
          <w:tab w:val="center" w:pos="3420"/>
        </w:tabs>
        <w:spacing w:before="0" w:after="0"/>
        <w:ind w:left="284"/>
        <w:rPr>
          <w:color w:val="000000"/>
        </w:rPr>
        <w:sectPr w:rsidR="00FC1CF5" w:rsidRPr="00245A13" w:rsidSect="00E42AEF">
          <w:headerReference w:type="default" r:id="rId29"/>
          <w:pgSz w:w="12240" w:h="15840"/>
          <w:pgMar w:top="1800" w:right="1800" w:bottom="1440" w:left="1800" w:header="706" w:footer="706" w:gutter="0"/>
          <w:cols w:space="708"/>
          <w:docGrid w:linePitch="360"/>
        </w:sectPr>
      </w:pPr>
    </w:p>
    <w:p w:rsidR="00FC1CF5" w:rsidRDefault="008E0167" w:rsidP="008E0167">
      <w:pPr>
        <w:pStyle w:val="Titre1"/>
        <w:rPr>
          <w:color w:val="EE6612"/>
          <w:lang w:val="fr-CA"/>
        </w:rPr>
      </w:pPr>
      <w:bookmarkStart w:id="31" w:name="_Toc458417440"/>
      <w:r w:rsidRPr="008E0167">
        <w:rPr>
          <w:color w:val="EE6612"/>
          <w:lang w:val="fr-CA"/>
        </w:rPr>
        <w:lastRenderedPageBreak/>
        <w:t>La marina</w:t>
      </w:r>
      <w:bookmarkEnd w:id="31"/>
    </w:p>
    <w:p w:rsidR="008E0167" w:rsidRDefault="008E0167" w:rsidP="00815386">
      <w:r>
        <w:t>La marina de Saint-Laurent, à proximité de l’église, offre 129 places à quai. Tous les services d’un hav</w:t>
      </w:r>
      <w:r w:rsidR="008F076B">
        <w:t xml:space="preserve">re moderne y sont disponibles. </w:t>
      </w:r>
    </w:p>
    <w:p w:rsidR="008E0167" w:rsidRDefault="008E0167" w:rsidP="00815386">
      <w:r>
        <w:t>Le bassin est protégé par un brise-lames en amont et un quai public en aval. Le phare de Saint-Laurent se dresse à l’extrémité du quai sur la rampe d’embarquement.</w:t>
      </w:r>
    </w:p>
    <w:p w:rsidR="008E0167" w:rsidRDefault="008E0167" w:rsidP="00815386">
      <w:r>
        <w:rPr>
          <w:color w:val="000000"/>
        </w:rPr>
        <w:t xml:space="preserve">Josée Gagné en est la commodore et Vital </w:t>
      </w:r>
      <w:proofErr w:type="spellStart"/>
      <w:r>
        <w:rPr>
          <w:color w:val="000000"/>
        </w:rPr>
        <w:t>Munger</w:t>
      </w:r>
      <w:proofErr w:type="spellEnd"/>
      <w:r w:rsidR="008F076B">
        <w:t>, le maître de port.</w:t>
      </w:r>
    </w:p>
    <w:p w:rsidR="008E0167" w:rsidRPr="008F076B" w:rsidRDefault="008E0167" w:rsidP="008E0167">
      <w:pPr>
        <w:tabs>
          <w:tab w:val="left" w:pos="2340"/>
          <w:tab w:val="left" w:pos="5040"/>
        </w:tabs>
        <w:rPr>
          <w:b/>
        </w:rPr>
      </w:pPr>
      <w:r w:rsidRPr="008F076B">
        <w:rPr>
          <w:b/>
        </w:rPr>
        <w:t>Information et réservation </w:t>
      </w:r>
    </w:p>
    <w:p w:rsidR="008E0167" w:rsidRDefault="008E0167" w:rsidP="008F076B">
      <w:pPr>
        <w:tabs>
          <w:tab w:val="left" w:pos="2340"/>
          <w:tab w:val="left" w:pos="5040"/>
        </w:tabs>
        <w:jc w:val="left"/>
        <w:rPr>
          <w:lang w:val="fr-CA"/>
        </w:rPr>
      </w:pPr>
      <w:r w:rsidRPr="008F076B">
        <w:t>Club n</w:t>
      </w:r>
      <w:r w:rsidR="00245A13" w:rsidRPr="008F076B">
        <w:t xml:space="preserve">autique de l’Île Bacchus </w:t>
      </w:r>
      <w:proofErr w:type="spellStart"/>
      <w:r w:rsidR="00245A13" w:rsidRPr="008F076B">
        <w:t>i</w:t>
      </w:r>
      <w:r w:rsidRPr="008F076B">
        <w:t>nc.</w:t>
      </w:r>
      <w:proofErr w:type="spellEnd"/>
      <w:r w:rsidRPr="008F076B">
        <w:t xml:space="preserve"> </w:t>
      </w:r>
      <w:r w:rsidR="0074039C" w:rsidRPr="008F076B">
        <w:t>6995</w:t>
      </w:r>
      <w:r w:rsidRPr="008F076B">
        <w:t>,</w:t>
      </w:r>
      <w:r w:rsidR="008F076B">
        <w:t xml:space="preserve"> chemin Royal </w:t>
      </w:r>
      <w:r w:rsidR="008F076B">
        <w:br/>
      </w:r>
      <w:r w:rsidRPr="008F076B">
        <w:t xml:space="preserve">Téléphone : 418 828-9447  </w:t>
      </w:r>
      <w:r w:rsidR="008F076B">
        <w:br/>
      </w:r>
      <w:r w:rsidRPr="008F076B">
        <w:rPr>
          <w:lang w:val="fr-CA"/>
        </w:rPr>
        <w:t>Site Web: www.marina-iledorleans.com</w:t>
      </w:r>
    </w:p>
    <w:p w:rsidR="008F076B" w:rsidRDefault="008F076B" w:rsidP="008F076B">
      <w:pPr>
        <w:tabs>
          <w:tab w:val="left" w:pos="2340"/>
          <w:tab w:val="left" w:pos="5040"/>
        </w:tabs>
        <w:jc w:val="left"/>
        <w:rPr>
          <w:rStyle w:val="Lienhypertexte"/>
          <w:color w:val="auto"/>
          <w:u w:val="none"/>
          <w:lang w:val="fr-CA"/>
        </w:rPr>
      </w:pPr>
      <w:r>
        <w:rPr>
          <w:noProof/>
        </w:rPr>
        <w:drawing>
          <wp:inline distT="0" distB="0" distL="0" distR="0">
            <wp:extent cx="5480017" cy="3240000"/>
            <wp:effectExtent l="0" t="0" r="698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3348.jpg"/>
                    <pic:cNvPicPr/>
                  </pic:nvPicPr>
                  <pic:blipFill rotWithShape="1">
                    <a:blip r:embed="rId30">
                      <a:extLst>
                        <a:ext uri="{28A0092B-C50C-407E-A947-70E740481C1C}">
                          <a14:useLocalDpi xmlns:a14="http://schemas.microsoft.com/office/drawing/2010/main" val="0"/>
                        </a:ext>
                      </a:extLst>
                    </a:blip>
                    <a:srcRect t="-1" b="11314"/>
                    <a:stretch/>
                  </pic:blipFill>
                  <pic:spPr bwMode="auto">
                    <a:xfrm>
                      <a:off x="0" y="0"/>
                      <a:ext cx="5486400" cy="3243774"/>
                    </a:xfrm>
                    <a:prstGeom prst="rect">
                      <a:avLst/>
                    </a:prstGeom>
                    <a:ln>
                      <a:noFill/>
                    </a:ln>
                    <a:extLst>
                      <a:ext uri="{53640926-AAD7-44d8-BBD7-CCE9431645EC}">
                        <a14:shadowObscured xmlns:a14="http://schemas.microsoft.com/office/drawing/2010/main"/>
                      </a:ext>
                    </a:extLst>
                  </pic:spPr>
                </pic:pic>
              </a:graphicData>
            </a:graphic>
          </wp:inline>
        </w:drawing>
      </w:r>
    </w:p>
    <w:p w:rsidR="00003DA2" w:rsidRDefault="00003DA2" w:rsidP="008F076B">
      <w:pPr>
        <w:tabs>
          <w:tab w:val="left" w:pos="2340"/>
          <w:tab w:val="left" w:pos="5040"/>
        </w:tabs>
        <w:jc w:val="left"/>
        <w:rPr>
          <w:rStyle w:val="Lienhypertexte"/>
          <w:color w:val="auto"/>
          <w:u w:val="none"/>
          <w:lang w:val="fr-CA"/>
        </w:rPr>
      </w:pPr>
    </w:p>
    <w:p w:rsidR="00003DA2" w:rsidRPr="003637AF" w:rsidRDefault="00003DA2" w:rsidP="00003DA2">
      <w:pPr>
        <w:pStyle w:val="Titre1"/>
        <w:rPr>
          <w:color w:val="EE6612"/>
        </w:rPr>
      </w:pPr>
      <w:bookmarkStart w:id="32" w:name="_Toc458417441"/>
      <w:r w:rsidRPr="003637AF">
        <w:rPr>
          <w:color w:val="EE6612"/>
        </w:rPr>
        <w:t>Le Centre d’Art de Saint-Laurent</w:t>
      </w:r>
      <w:bookmarkEnd w:id="32"/>
      <w:r w:rsidRPr="003637AF">
        <w:rPr>
          <w:color w:val="EE6612"/>
        </w:rPr>
        <w:t xml:space="preserve"> </w:t>
      </w:r>
    </w:p>
    <w:p w:rsidR="00003DA2" w:rsidRPr="000B7A4D" w:rsidRDefault="00003DA2" w:rsidP="00003DA2">
      <w:pPr>
        <w:rPr>
          <w:highlight w:val="yellow"/>
        </w:rPr>
      </w:pPr>
      <w:r>
        <w:t xml:space="preserve">Cette galerie d’art regroupe une quarantaine d’artistes </w:t>
      </w:r>
      <w:proofErr w:type="spellStart"/>
      <w:r>
        <w:t>oeuvrant</w:t>
      </w:r>
      <w:proofErr w:type="spellEnd"/>
      <w:r>
        <w:t xml:space="preserve"> dans différentes disciplines. À la boutique, vous observerez les artistes travaillant sur place et admirerez le choix de peintures, sculptures, bijoux et autres </w:t>
      </w:r>
      <w:proofErr w:type="spellStart"/>
      <w:r>
        <w:t>oeuvres</w:t>
      </w:r>
      <w:proofErr w:type="spellEnd"/>
      <w:r>
        <w:t xml:space="preserve"> d’art.</w:t>
      </w:r>
    </w:p>
    <w:p w:rsidR="00003DA2" w:rsidRDefault="00003DA2" w:rsidP="00003DA2">
      <w:pPr>
        <w:spacing w:before="0" w:after="200" w:line="276" w:lineRule="auto"/>
        <w:jc w:val="left"/>
        <w:rPr>
          <w:rFonts w:ascii="Arial" w:eastAsiaTheme="majorEastAsia" w:hAnsi="Arial" w:cstheme="majorBidi"/>
          <w:caps/>
          <w:color w:val="EE6612"/>
          <w:sz w:val="44"/>
          <w:szCs w:val="32"/>
        </w:rPr>
      </w:pPr>
      <w:r w:rsidRPr="00815386">
        <w:t>André Barbeau</w:t>
      </w:r>
      <w:r w:rsidRPr="00815386">
        <w:br/>
        <w:t>Téléphone : 418</w:t>
      </w:r>
      <w:r w:rsidR="00DC1F47">
        <w:t xml:space="preserve"> </w:t>
      </w:r>
      <w:r w:rsidRPr="00815386">
        <w:t>626-7457</w:t>
      </w:r>
      <w:r w:rsidRPr="00815386">
        <w:br/>
        <w:t>Site Web : www.centreartsaintlaurent.blogspot.c</w:t>
      </w:r>
      <w:r w:rsidR="00CD4D0E">
        <w:t>a</w:t>
      </w:r>
    </w:p>
    <w:p w:rsidR="008E0167" w:rsidRDefault="008E0167" w:rsidP="008E0167">
      <w:pPr>
        <w:pStyle w:val="Titre1"/>
        <w:rPr>
          <w:color w:val="EE6612"/>
        </w:rPr>
      </w:pPr>
      <w:bookmarkStart w:id="33" w:name="_Toc458417442"/>
      <w:r w:rsidRPr="008E0167">
        <w:rPr>
          <w:color w:val="EE6612"/>
        </w:rPr>
        <w:lastRenderedPageBreak/>
        <w:t>Le Parc maritime</w:t>
      </w:r>
      <w:bookmarkEnd w:id="33"/>
    </w:p>
    <w:p w:rsidR="008E0167" w:rsidRDefault="008E0167" w:rsidP="00815386">
      <w:pPr>
        <w:rPr>
          <w:rFonts w:ascii="Times New Roman Gras" w:hAnsi="Times New Roman Gras" w:hint="eastAsia"/>
          <w:b/>
          <w:smallCaps/>
        </w:rPr>
      </w:pPr>
      <w:r>
        <w:t>Le chantier maritime de Saint-Laurent représentait jadis autant le gagne-pain que la fierté des Orléanais. Après sa fermeture, toute la machinerie f</w:t>
      </w:r>
      <w:r w:rsidR="00F07F0E">
        <w:t>u</w:t>
      </w:r>
      <w:r>
        <w:t>t vendue et les bâtiments démantelés. Quelques décennies plus tard, la municipalité, avec l’aide du Ministère de la Culture et des Communications</w:t>
      </w:r>
      <w:r w:rsidR="00C80F19">
        <w:t xml:space="preserve">, </w:t>
      </w:r>
      <w:r>
        <w:t>l’acquérait et l’aménageait en parc d’interprétation maritime. Vous y découvrirez un des plus magnifiques endroits de l’île.</w:t>
      </w:r>
      <w:r>
        <w:rPr>
          <w:rFonts w:ascii="Times New Roman Gras" w:hAnsi="Times New Roman Gras"/>
          <w:b/>
          <w:smallCaps/>
        </w:rPr>
        <w:t xml:space="preserve"> </w:t>
      </w:r>
    </w:p>
    <w:p w:rsidR="008E0167" w:rsidRDefault="008E0167" w:rsidP="00815386">
      <w:pPr>
        <w:rPr>
          <w:rFonts w:ascii="Times New Roman Gras" w:hAnsi="Times New Roman Gras" w:hint="eastAsia"/>
          <w:b/>
          <w:smallCaps/>
        </w:rPr>
      </w:pPr>
      <w:r>
        <w:t xml:space="preserve">Jeux de </w:t>
      </w:r>
      <w:r w:rsidR="00245A13">
        <w:t>palets (</w:t>
      </w:r>
      <w:proofErr w:type="spellStart"/>
      <w:r w:rsidR="00245A13">
        <w:t>shuffleboard</w:t>
      </w:r>
      <w:proofErr w:type="spellEnd"/>
      <w:r w:rsidR="00245A13">
        <w:t>), pétanque</w:t>
      </w:r>
      <w:r>
        <w:t xml:space="preserve"> et aire de pique-nique sont disponibles.</w:t>
      </w:r>
    </w:p>
    <w:p w:rsidR="008E0167" w:rsidRDefault="008E0167" w:rsidP="00815386">
      <w:r>
        <w:t>Le</w:t>
      </w:r>
      <w:r w:rsidR="00245A13">
        <w:rPr>
          <w:rStyle w:val="Accentuation"/>
        </w:rPr>
        <w:t xml:space="preserve"> C</w:t>
      </w:r>
      <w:r>
        <w:rPr>
          <w:rStyle w:val="Accentuation"/>
        </w:rPr>
        <w:t>ircuit vitalité</w:t>
      </w:r>
      <w:r>
        <w:t xml:space="preserve"> est un circuit d’entraînement utilisant les obstacles naturels et les installations présentes sur place. Le circuit consiste en une série d’exercices qui stimulent l’activité cardiovasculaire, la musculation et la souplesse. Les exercices à effectuer sont détaillés sur des panneaux disposés sur les structures ou à côté de l’obstacle naturel choisi, que ce soit des escaliers, un banc, des roches ou une lisse.</w:t>
      </w:r>
    </w:p>
    <w:p w:rsidR="008E0167" w:rsidRPr="00815386" w:rsidRDefault="00815386" w:rsidP="00815386">
      <w:r>
        <w:rPr>
          <w:noProof/>
        </w:rPr>
        <w:drawing>
          <wp:anchor distT="0" distB="0" distL="114300" distR="114300" simplePos="0" relativeHeight="251654144" behindDoc="0" locked="0" layoutInCell="1" allowOverlap="1">
            <wp:simplePos x="0" y="0"/>
            <wp:positionH relativeFrom="column">
              <wp:posOffset>0</wp:posOffset>
            </wp:positionH>
            <wp:positionV relativeFrom="paragraph">
              <wp:posOffset>3810</wp:posOffset>
            </wp:positionV>
            <wp:extent cx="3175000" cy="2381250"/>
            <wp:effectExtent l="0" t="0" r="635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048.jpg"/>
                    <pic:cNvPicPr/>
                  </pic:nvPicPr>
                  <pic:blipFill>
                    <a:blip r:embed="rId31">
                      <a:extLst>
                        <a:ext uri="{28A0092B-C50C-407E-A947-70E740481C1C}">
                          <a14:useLocalDpi xmlns:a14="http://schemas.microsoft.com/office/drawing/2010/main" val="0"/>
                        </a:ext>
                      </a:extLst>
                    </a:blip>
                    <a:stretch>
                      <a:fillRect/>
                    </a:stretch>
                  </pic:blipFill>
                  <pic:spPr>
                    <a:xfrm>
                      <a:off x="0" y="0"/>
                      <a:ext cx="3175000" cy="2381250"/>
                    </a:xfrm>
                    <a:prstGeom prst="rect">
                      <a:avLst/>
                    </a:prstGeom>
                  </pic:spPr>
                </pic:pic>
              </a:graphicData>
            </a:graphic>
          </wp:anchor>
        </w:drawing>
      </w:r>
      <w:r w:rsidR="008E0167">
        <w:t>Le Parc Maritime offre une panoplie d’activités du printemps jusqu’à la fin de l’automne pour les citoyens de Saint-Laurent. Journées culturelles, soirées cinéma, la Fête de la citrouille, expositions temporaires… tout pour plaire aux gens de tous âges!</w:t>
      </w:r>
      <w:r w:rsidR="00245A13">
        <w:t xml:space="preserve"> De plus, Le Parc Maritime fait partie de la Route bleue. L’activité de kayak y est à l’honneur.</w:t>
      </w:r>
    </w:p>
    <w:p w:rsidR="008E0167" w:rsidRPr="00815386" w:rsidRDefault="008E0167" w:rsidP="00815386">
      <w:r w:rsidRPr="00815386">
        <w:t>Accès gratuit pour les résidents, coût minime pour les visiteurs</w:t>
      </w:r>
      <w:r w:rsidR="00CD4D0E">
        <w:t>.</w:t>
      </w:r>
    </w:p>
    <w:p w:rsidR="00432750" w:rsidRPr="00CD4D0E" w:rsidRDefault="00815386" w:rsidP="00CD4D0E">
      <w:pPr>
        <w:tabs>
          <w:tab w:val="left" w:pos="5040"/>
        </w:tabs>
        <w:jc w:val="left"/>
        <w:rPr>
          <w:lang w:val="fr-CA"/>
        </w:rPr>
        <w:sectPr w:rsidR="00432750" w:rsidRPr="00CD4D0E" w:rsidSect="00E42AEF">
          <w:headerReference w:type="default" r:id="rId32"/>
          <w:pgSz w:w="12240" w:h="15840"/>
          <w:pgMar w:top="1800" w:right="1800" w:bottom="1440" w:left="1800" w:header="706" w:footer="706" w:gutter="0"/>
          <w:cols w:space="708"/>
          <w:docGrid w:linePitch="360"/>
        </w:sectPr>
      </w:pPr>
      <w:r>
        <w:t xml:space="preserve">120, chemin de la </w:t>
      </w:r>
      <w:proofErr w:type="spellStart"/>
      <w:r>
        <w:t>Chalouperie</w:t>
      </w:r>
      <w:proofErr w:type="spellEnd"/>
      <w:r>
        <w:br/>
      </w:r>
      <w:r w:rsidR="008E0167" w:rsidRPr="00815386">
        <w:t>Téléphone : 418 828-9672</w:t>
      </w:r>
      <w:r>
        <w:br/>
      </w:r>
      <w:r w:rsidR="00CD4D0E">
        <w:rPr>
          <w:lang w:val="fr-CA"/>
        </w:rPr>
        <w:t>Site Web: www.parcmaritime.ca</w:t>
      </w:r>
    </w:p>
    <w:p w:rsidR="0074039C" w:rsidRPr="00815386" w:rsidRDefault="00432750" w:rsidP="00815386">
      <w:pPr>
        <w:jc w:val="left"/>
      </w:pPr>
      <w:r>
        <w:lastRenderedPageBreak/>
        <w:t>Rédaction : Municipalité de Saint-Laurent</w:t>
      </w:r>
    </w:p>
    <w:p w:rsidR="008E0167" w:rsidRDefault="00432750" w:rsidP="00815386">
      <w:r>
        <w:t>Conception et réalisation : Autour de l’île</w:t>
      </w:r>
    </w:p>
    <w:p w:rsidR="009623E4" w:rsidRDefault="00432750" w:rsidP="00432750">
      <w:r>
        <w:t xml:space="preserve">Correction linguistique : </w:t>
      </w:r>
      <w:r w:rsidR="00DC1F47">
        <w:t xml:space="preserve">Line </w:t>
      </w:r>
      <w:proofErr w:type="spellStart"/>
      <w:r w:rsidR="00DC1F47">
        <w:t>Frenette</w:t>
      </w:r>
      <w:proofErr w:type="spellEnd"/>
    </w:p>
    <w:p w:rsidR="009623E4" w:rsidRDefault="009623E4" w:rsidP="00432750"/>
    <w:p w:rsidR="009623E4" w:rsidRPr="009623E4" w:rsidRDefault="009623E4" w:rsidP="009623E4">
      <w:pPr>
        <w:pStyle w:val="Titre2"/>
        <w:rPr>
          <w:color w:val="7030A0"/>
        </w:rPr>
      </w:pPr>
      <w:bookmarkStart w:id="34" w:name="_Toc458417443"/>
      <w:r w:rsidRPr="009623E4">
        <w:rPr>
          <w:color w:val="7030A0"/>
        </w:rPr>
        <w:t>Photographies</w:t>
      </w:r>
      <w:bookmarkEnd w:id="34"/>
    </w:p>
    <w:p w:rsidR="009623E4" w:rsidRDefault="009623E4" w:rsidP="009623E4">
      <w:r>
        <w:t>Couverture : Autour de l’île – Sylvain Delisle</w:t>
      </w:r>
    </w:p>
    <w:p w:rsidR="009623E4" w:rsidRDefault="009623E4" w:rsidP="009623E4">
      <w:r>
        <w:t xml:space="preserve">Page </w:t>
      </w:r>
      <w:r w:rsidR="000B031D">
        <w:t>4</w:t>
      </w:r>
      <w:r>
        <w:t> : Autour de l’île – Sylvain Delisle</w:t>
      </w:r>
    </w:p>
    <w:p w:rsidR="009623E4" w:rsidRDefault="009623E4" w:rsidP="009623E4">
      <w:r>
        <w:t xml:space="preserve">Page </w:t>
      </w:r>
      <w:r w:rsidR="000B031D">
        <w:t>6</w:t>
      </w:r>
      <w:r>
        <w:t> </w:t>
      </w:r>
      <w:r w:rsidRPr="009623E4">
        <w:t>: https://www.flickr.co</w:t>
      </w:r>
      <w:r w:rsidR="00F26691">
        <w:t>m/photos/sunshinecity/985725985</w:t>
      </w:r>
    </w:p>
    <w:p w:rsidR="00F26691" w:rsidRDefault="00F26691" w:rsidP="009623E4">
      <w:r>
        <w:t xml:space="preserve">Page </w:t>
      </w:r>
      <w:r w:rsidR="000B031D">
        <w:t>7</w:t>
      </w:r>
      <w:r>
        <w:t> : Autour de l’île – Sylvain Delisle</w:t>
      </w:r>
    </w:p>
    <w:p w:rsidR="00F26691" w:rsidRDefault="00F26691" w:rsidP="009623E4">
      <w:r>
        <w:t xml:space="preserve">Page </w:t>
      </w:r>
      <w:r w:rsidR="000B031D">
        <w:t>8</w:t>
      </w:r>
      <w:r>
        <w:t xml:space="preserve"> : </w:t>
      </w:r>
      <w:r w:rsidR="001C645C" w:rsidRPr="001C645C">
        <w:t>https://www.flickr.com/photos/dave_see/</w:t>
      </w:r>
    </w:p>
    <w:p w:rsidR="00F26691" w:rsidRDefault="00F26691" w:rsidP="009623E4">
      <w:r>
        <w:t xml:space="preserve">Page 11 : </w:t>
      </w:r>
      <w:r w:rsidRPr="00F26691">
        <w:t>https://www.f</w:t>
      </w:r>
      <w:r>
        <w:t>lickr.com/photos/criminalintent</w:t>
      </w:r>
    </w:p>
    <w:p w:rsidR="00F26691" w:rsidRDefault="000B031D" w:rsidP="009623E4">
      <w:r>
        <w:t>Page 12 : Camp Saint-François</w:t>
      </w:r>
    </w:p>
    <w:p w:rsidR="00F26691" w:rsidRDefault="00F26691" w:rsidP="009623E4">
      <w:r>
        <w:t>Page 14 :</w:t>
      </w:r>
      <w:r w:rsidRPr="00F26691">
        <w:t xml:space="preserve"> </w:t>
      </w:r>
      <w:r>
        <w:t>Autour de l’île – Sylvain Delisle</w:t>
      </w:r>
    </w:p>
    <w:p w:rsidR="00F26691" w:rsidRDefault="00F26691" w:rsidP="009623E4">
      <w:r>
        <w:t>Page 16 :</w:t>
      </w:r>
      <w:r w:rsidRPr="00F26691">
        <w:t xml:space="preserve"> </w:t>
      </w:r>
      <w:r>
        <w:t>Autour de l’île – Sylvain Delisle</w:t>
      </w:r>
    </w:p>
    <w:p w:rsidR="00B530FD" w:rsidRDefault="001C5DF3" w:rsidP="00CD7626">
      <w:pPr>
        <w:jc w:val="left"/>
        <w:sectPr w:rsidR="00B530FD" w:rsidSect="00B6456C">
          <w:headerReference w:type="default" r:id="rId33"/>
          <w:pgSz w:w="12240" w:h="15840"/>
          <w:pgMar w:top="1797" w:right="1797" w:bottom="720" w:left="1797" w:header="709" w:footer="709" w:gutter="0"/>
          <w:cols w:space="708"/>
          <w:docGrid w:linePitch="360"/>
        </w:sectPr>
      </w:pPr>
      <w:r>
        <w:t>Page 17 : Parc maritime de Sain</w:t>
      </w:r>
      <w:r w:rsidR="001C645C">
        <w:t>t-Laurent</w:t>
      </w:r>
    </w:p>
    <w:p w:rsidR="003753EE" w:rsidRPr="00CF6829" w:rsidRDefault="00B530FD" w:rsidP="00B530FD">
      <w:pPr>
        <w:spacing w:before="0" w:after="200" w:line="276" w:lineRule="auto"/>
        <w:jc w:val="left"/>
      </w:pPr>
      <w:r>
        <w:rPr>
          <w:noProof/>
        </w:rPr>
        <w:lastRenderedPageBreak/>
        <w:drawing>
          <wp:anchor distT="0" distB="0" distL="114300" distR="114300" simplePos="0" relativeHeight="251664384" behindDoc="1" locked="0" layoutInCell="1" allowOverlap="1">
            <wp:simplePos x="0" y="0"/>
            <wp:positionH relativeFrom="margin">
              <wp:align>center</wp:align>
            </wp:positionH>
            <wp:positionV relativeFrom="paragraph">
              <wp:posOffset>-150495</wp:posOffset>
            </wp:positionV>
            <wp:extent cx="6572837" cy="103320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ver verso"/>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572837" cy="10332000"/>
                    </a:xfrm>
                    <a:prstGeom prst="rect">
                      <a:avLst/>
                    </a:prstGeom>
                    <a:noFill/>
                    <a:ln>
                      <a:noFill/>
                    </a:ln>
                  </pic:spPr>
                </pic:pic>
              </a:graphicData>
            </a:graphic>
          </wp:anchor>
        </w:drawing>
      </w:r>
    </w:p>
    <w:sectPr w:rsidR="003753EE" w:rsidRPr="00CF6829" w:rsidSect="00CF6829">
      <w:headerReference w:type="default" r:id="rId35"/>
      <w:pgSz w:w="12240" w:h="15840"/>
      <w:pgMar w:top="-568" w:right="1797" w:bottom="720" w:left="1797"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4787" w:rsidRDefault="00FF4787" w:rsidP="003445EE">
      <w:pPr>
        <w:spacing w:before="0" w:after="0"/>
      </w:pPr>
      <w:r>
        <w:separator/>
      </w:r>
    </w:p>
  </w:endnote>
  <w:endnote w:type="continuationSeparator" w:id="0">
    <w:p w:rsidR="00FF4787" w:rsidRDefault="00FF4787" w:rsidP="003445E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Arial Unicode MS">
    <w:panose1 w:val="020B0604020202020204"/>
    <w:charset w:val="00"/>
    <w:family w:val="auto"/>
    <w:pitch w:val="variable"/>
    <w:sig w:usb0="F7FFAFFF" w:usb1="E9DFFFFF" w:usb2="0000003F" w:usb3="00000000" w:csb0="003F01FF" w:csb1="00000000"/>
  </w:font>
  <w:font w:name="Univers LT Std 57 Condensed">
    <w:panose1 w:val="00000000000000000000"/>
    <w:charset w:val="00"/>
    <w:family w:val="auto"/>
    <w:notTrueType/>
    <w:pitch w:val="default"/>
    <w:sig w:usb0="00000003" w:usb1="00000000" w:usb2="00000000" w:usb3="00000000" w:csb0="00000001" w:csb1="00000000"/>
  </w:font>
  <w:font w:name="Carlito">
    <w:altName w:val="Calibri"/>
    <w:panose1 w:val="00000000000000000000"/>
    <w:charset w:val="00"/>
    <w:family w:val="auto"/>
    <w:notTrueType/>
    <w:pitch w:val="variable"/>
    <w:sig w:usb0="E10002FF" w:usb1="5000E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Roboto">
    <w:altName w:val="Times New Roman"/>
    <w:panose1 w:val="00000000000000000000"/>
    <w:charset w:val="00"/>
    <w:family w:val="roman"/>
    <w:notTrueType/>
    <w:pitch w:val="default"/>
  </w:font>
  <w:font w:name="Times New Roman Gras">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4787" w:rsidRDefault="00FF4787" w:rsidP="003445EE">
      <w:pPr>
        <w:spacing w:before="0" w:after="0"/>
      </w:pPr>
      <w:r>
        <w:separator/>
      </w:r>
    </w:p>
  </w:footnote>
  <w:footnote w:type="continuationSeparator" w:id="0">
    <w:p w:rsidR="00FF4787" w:rsidRDefault="00FF4787" w:rsidP="003445EE">
      <w:pPr>
        <w:spacing w:before="0"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En-tte"/>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Pr="001E176F" w:rsidRDefault="00FF4787" w:rsidP="00CF6829">
    <w:pPr>
      <w:pStyle w:val="En-tte"/>
      <w:rPr>
        <w:smallCaps/>
        <w:color w:val="FFFFFF" w:themeColor="background1"/>
        <w:lang w:val="en-CA"/>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En-tt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787" w:rsidRDefault="00FF4787">
    <w:pPr>
      <w:pStyle w:val="En-tt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97248651"/>
      <w:docPartObj>
        <w:docPartGallery w:val="Page Numbers (Top of Page)"/>
        <w:docPartUnique/>
      </w:docPartObj>
    </w:sdtPr>
    <w:sdtEndPr>
      <w:rPr>
        <w:smallCaps/>
        <w:color w:val="FFFFFF" w:themeColor="background1"/>
        <w:lang w:val="fr-FR"/>
      </w:rPr>
    </w:sdtEndPr>
    <w:sdtContent>
      <w:p w:rsidR="00FF4787" w:rsidRPr="001E176F" w:rsidRDefault="00FA3D7A" w:rsidP="00622B26">
        <w:pPr>
          <w:pStyle w:val="En-tte"/>
          <w:rPr>
            <w:smallCaps/>
            <w:color w:val="FFFFFF" w:themeColor="background1"/>
            <w:lang w:val="en-CA"/>
          </w:rPr>
        </w:pPr>
        <w:r>
          <w:rPr>
            <w:smallCaps/>
            <w:noProof/>
            <w:color w:val="FFFFFF" w:themeColor="background1"/>
          </w:rPr>
          <mc:AlternateContent>
            <mc:Choice Requires="wps">
              <w:drawing>
                <wp:anchor distT="0" distB="0" distL="118745" distR="118745" simplePos="0" relativeHeight="251639296" behindDoc="1" locked="0" layoutInCell="1" allowOverlap="0">
                  <wp:simplePos x="0" y="0"/>
                  <wp:positionH relativeFrom="margin">
                    <wp:posOffset>-1257300</wp:posOffset>
                  </wp:positionH>
                  <wp:positionV relativeFrom="page">
                    <wp:posOffset>-85725</wp:posOffset>
                  </wp:positionV>
                  <wp:extent cx="8010525" cy="96901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0525" cy="969010"/>
                          </a:xfrm>
                          <a:prstGeom prst="rect">
                            <a:avLst/>
                          </a:prstGeom>
                          <a:solidFill>
                            <a:srgbClr val="0E9ED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2" o:spid="_x0000_s1033" style="position:absolute;left:0;text-align:left;margin-left:-98.95pt;margin-top:-6.7pt;width:630.75pt;height:76.3pt;z-index:-251677184;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" o:allowoverlap="f" fillcolor="#0e9eda" stroked="f" strokeweight="1pt">
                  <v:path arrowok="t"/>
                  <v:textbox>
                    <w:txbxContent>
                      <w:p w:rsidR="00FF4787" w:rsidRPr="003445EE" w:rsidRDefault="00FF4787" w:rsidP="003445EE">
                        <w:pPr>
                          <w:pStyle w:val="En-tte"/>
                          <w:rPr>
                            <w:caps/>
                            <w:color w:val="FFFFFF" w:themeColor="background1"/>
                            <w:lang w:val="en-CA"/>
                          </w:rPr>
                        </w:pPr>
                      </w:p>
                    </w:txbxContent>
                  </v:textbox>
                  <w10:wrap anchorx="margin" anchory="page"/>
                </v:rect>
              </w:pict>
            </mc:Fallback>
          </mc:AlternateContent>
        </w:r>
      </w:p>
    </w:sdtContent>
  </w:sdt>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200062517"/>
      <w:docPartObj>
        <w:docPartGallery w:val="Page Numbers (Top of Page)"/>
        <w:docPartUnique/>
      </w:docPartObj>
    </w:sdtPr>
    <w:sdtEndPr>
      <w:rPr>
        <w:smallCaps/>
        <w:color w:val="FFFFFF" w:themeColor="background1"/>
        <w:lang w:val="fr-FR"/>
      </w:rPr>
    </w:sdtEndPr>
    <w:sdtContent>
      <w:p w:rsidR="00FF4787" w:rsidRPr="001E176F" w:rsidRDefault="00FA3D7A" w:rsidP="001E176F">
        <w:pPr>
          <w:pStyle w:val="En-tte"/>
          <w:jc w:val="right"/>
          <w:rPr>
            <w:smallCaps/>
            <w:color w:val="FFFFFF" w:themeColor="background1"/>
            <w:lang w:val="en-CA"/>
          </w:rPr>
        </w:pPr>
        <w:r>
          <w:rPr>
            <w:smallCaps/>
            <w:noProof/>
            <w:color w:val="FFFFFF" w:themeColor="background1"/>
          </w:rPr>
          <mc:AlternateContent>
            <mc:Choice Requires="wps">
              <w:drawing>
                <wp:anchor distT="0" distB="0" distL="118745" distR="118745" simplePos="0" relativeHeight="251645440" behindDoc="1" locked="0" layoutInCell="1" allowOverlap="0">
                  <wp:simplePos x="0" y="0"/>
                  <wp:positionH relativeFrom="margin">
                    <wp:posOffset>-1257300</wp:posOffset>
                  </wp:positionH>
                  <wp:positionV relativeFrom="page">
                    <wp:posOffset>-85725</wp:posOffset>
                  </wp:positionV>
                  <wp:extent cx="8010525" cy="96901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0525" cy="969010"/>
                          </a:xfrm>
                          <a:prstGeom prst="rect">
                            <a:avLst/>
                          </a:prstGeom>
                          <a:solidFill>
                            <a:srgbClr val="0E9ED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9" o:spid="_x0000_s1034" style="position:absolute;left:0;text-align:left;margin-left:-98.95pt;margin-top:-6.7pt;width:630.75pt;height:76.3pt;z-index:-25167104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" o:allowoverlap="f" fillcolor="#0e9eda" stroked="f" strokeweight="1pt">
                  <v:path arrowok="t"/>
                  <v:textbox>
                    <w:txbxContent>
                      <w:p w:rsidR="00FF4787" w:rsidRPr="003445EE" w:rsidRDefault="00FF4787" w:rsidP="003445EE">
                        <w:pPr>
                          <w:pStyle w:val="En-tte"/>
                          <w:rPr>
                            <w:caps/>
                            <w:color w:val="FFFFFF" w:themeColor="background1"/>
                            <w:lang w:val="en-CA"/>
                          </w:rPr>
                        </w:pPr>
                      </w:p>
                    </w:txbxContent>
                  </v:textbox>
                  <w10:wrap anchorx="margin" anchory="page"/>
                </v:rect>
              </w:pict>
            </mc:Fallback>
          </mc:AlternateContent>
        </w:r>
        <w:r>
          <w:rPr>
            <w:smallCaps/>
            <w:noProof/>
            <w:color w:val="FFFFFF" w:themeColor="background1"/>
          </w:rPr>
          <mc:AlternateContent>
            <mc:Choice Requires="wpg">
              <w:drawing>
                <wp:anchor distT="0" distB="0" distL="114300" distR="114300" simplePos="0" relativeHeight="251642368" behindDoc="0" locked="0" layoutInCell="0" allowOverlap="1">
                  <wp:simplePos x="0" y="0"/>
                  <wp:positionH relativeFrom="rightMargin">
                    <wp:posOffset>0</wp:posOffset>
                  </wp:positionH>
                  <wp:positionV relativeFrom="margin">
                    <wp:posOffset>-152400</wp:posOffset>
                  </wp:positionV>
                  <wp:extent cx="1130935" cy="1902460"/>
                  <wp:effectExtent l="0" t="0" r="25400" b="2540"/>
                  <wp:wrapNone/>
                  <wp:docPr id="20" name="Grou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130935" cy="1902460"/>
                            <a:chOff x="13" y="11415"/>
                            <a:chExt cx="1425" cy="2996"/>
                          </a:xfrm>
                        </wpg:grpSpPr>
                        <wpg:grpSp>
                          <wpg:cNvPr id="21" name="Group 7"/>
                          <wpg:cNvGrpSpPr>
                            <a:grpSpLocks/>
                          </wpg:cNvGrpSpPr>
                          <wpg:grpSpPr bwMode="auto">
                            <a:xfrm flipV="1">
                              <a:off x="13" y="14340"/>
                              <a:ext cx="1410" cy="71"/>
                              <a:chOff x="-83" y="540"/>
                              <a:chExt cx="1218" cy="71"/>
                            </a:xfrm>
                          </wpg:grpSpPr>
                          <wps:wsp>
                            <wps:cNvPr id="22" name="Rectangle 8"/>
                            <wps:cNvSpPr>
                              <a:spLocks noChangeArrowheads="1"/>
                            </wps:cNvSpPr>
                            <wps:spPr bwMode="auto">
                              <a:xfrm>
                                <a:off x="678" y="540"/>
                                <a:ext cx="457" cy="71"/>
                              </a:xfrm>
                              <a:prstGeom prst="rect">
                                <a:avLst/>
                              </a:prstGeom>
                              <a:solidFill>
                                <a:srgbClr val="0E9EDA"/>
                              </a:solidFill>
                              <a:ln w="9525">
                                <a:solidFill>
                                  <a:srgbClr val="5F497A"/>
                                </a:solidFill>
                                <a:miter lim="800000"/>
                                <a:headEnd/>
                                <a:tailEnd/>
                              </a:ln>
                            </wps:spPr>
                            <wps:bodyPr rot="0" vert="horz" wrap="square" lIns="91440" tIns="45720" rIns="91440" bIns="45720" anchor="t" anchorCtr="0" upright="1">
                              <a:noAutofit/>
                            </wps:bodyPr>
                          </wps:wsp>
                          <wps:wsp>
                            <wps:cNvPr id="23"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wps:spPr>
                            <wps:bodyPr/>
                          </wps:wsp>
                        </wpg:grpSp>
                        <wps:wsp>
                          <wps:cNvPr id="24" name="Rectangle 10"/>
                          <wps:cNvSpPr>
                            <a:spLocks noChangeArrowheads="1"/>
                          </wps:cNvSpPr>
                          <wps:spPr bwMode="auto">
                            <a:xfrm>
                              <a:off x="405" y="11415"/>
                              <a:ext cx="1033" cy="2805"/>
                            </a:xfrm>
                            <a:prstGeom prst="rect">
                              <a:avLst/>
                            </a:prstGeom>
                            <a:solidFill>
                              <a:srgbClr val="FFFFFF"/>
                            </a:solidFill>
                            <a:ln>
                              <a:noFill/>
                            </a:ln>
                            <a:extLst/>
                          </wps:spPr>
                          <wps:txbx>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5C47C2" w:rsidRPr="005C47C2">
                                  <w:rPr>
                                    <w:b w:val="0"/>
                                    <w:bCs/>
                                    <w:noProof/>
                                    <w:color w:val="000000" w:themeColor="text1"/>
                                    <w:sz w:val="52"/>
                                    <w:szCs w:val="52"/>
                                    <w:lang w:val="fr-FR"/>
                                  </w:rPr>
                                  <w:t>6</w:t>
                                </w:r>
                                <w:r w:rsidRPr="003445EE">
                                  <w:rPr>
                                    <w:b w:val="0"/>
                                    <w:bCs/>
                                    <w:color w:val="000000" w:themeColor="text1"/>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Groupe 20" o:spid="_x0000_s1035" style="position:absolute;left:0;text-align:left;margin-left:0;margin-top:-11.95pt;width:89.05pt;height:149.8pt;flip:x y;z-index:251642368;mso-width-percent:1000;mso-position-horizontal-relative:right-margin-area;mso-position-vertical-relative:margin;mso-width-percent:1000;mso-width-relative:left-margin-area" coordorigin="13,11415" coordsize="1425,2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" o:allowincell="f">
                  <v:group id="Group 7" o:spid="_x0000_s1036" style="position:absolute;left:13;top:14340;width:1410;height:71;flip:y" coordorigin="-83,540" coordsize="121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uyskWwQAAANsAAAAPAAAA&#10;AAAAAAAAAAAAAKkCAABkcnMvZG93bnJldi54bWxQSwUGAAAAAAQABAD6AAAAlwMAAAAA&#10;">
                    <v:rect id="Rectangle 8" o:spid="_x0000_s1037" style="position:absolute;left:678;top:540;width:457;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UlFfxQAA&#10;ANsAAAAPAAAAZHJzL2Rvd25yZXYueG1sRI9Ba8JAFITvBf/D8gRvdWOkpUZXkYIi0kvVi7dn9plE&#10;s2/T3dWk/fXdgtDjMDPfMLNFZ2pxJ+crywpGwwQEcW51xYWCw371/AbCB2SNtWVS8E0eFvPe0wwz&#10;bVv+pPsuFCJC2GeooAyhyaT0eUkG/dA2xNE7W2cwROkKqR22EW5qmSbJqzRYcVwosaH3kvLr7mYU&#10;FC9uPTn9jC/54eNy/Nq3WzpOtkoN+t1yCiJQF/7Dj/ZGK0hT+PsSf4Cc/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SUV/FAAAA2wAAAA8AAAAAAAAAAAAAAAAAlwIAAGRycy9k&#10;b3ducmV2LnhtbFBLBQYAAAAABAAEAPUAAACJAwAAAAA=&#10;" fillcolor="#0e9eda" strokecolor="#5f497a"/>
                    <v:shapetype id="_x0000_t32" coordsize="21600,21600" o:spt="32" o:oned="t" path="m0,0l21600,21600e" filled="f">
                      <v:path arrowok="t" fillok="f" o:connecttype="none"/>
                      <o:lock v:ext="edit" shapetype="t"/>
                    </v:shapetype>
                    <v:shape id="AutoShape 9" o:spid="_x0000_s1038" type="#_x0000_t32" style="position:absolute;left:-83;top:540;width:76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0HblMQAAADbAAAADwAAAGRycy9kb3ducmV2LnhtbESPzWrDMBCE74W+g9hALqWW60AJbpQQ&#10;AgXfkrp5gI21/kmslWvJP+nTV4VCj8PMfMNsdrNpxUi9aywreIliEMSF1Q1XCs6f789rEM4ja2wt&#10;k4I7OdhtHx82mGo78QeNua9EgLBLUUHtfZdK6YqaDLrIdsTBK21v0AfZV1L3OAW4aWUSx6/SYMNh&#10;ocaODjUVt3wwCuxT9nWQF74O83eXrIrydMzySanlYt6/gfA0+//wXzvTCpIV/H4JP0B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QduUxAAAANsAAAAPAAAAAAAAAAAA&#10;AAAAAKECAABkcnMvZG93bnJldi54bWxQSwUGAAAAAAQABAD5AAAAkgMAAAAA&#10;" strokecolor="#5f497a"/>
                  </v:group>
                  <v:rect id="Rectangle 10" o:spid="_x0000_s1039" style="position:absolute;left:405;top:11415;width:1033;height:2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JnEcxQAA&#10;ANsAAAAPAAAAZHJzL2Rvd25yZXYueG1sRI/NasMwEITvhbyD2EIuIZFrSjFuFFMCDTkY2ia55LZY&#10;G9vUWglL8c/bV4VCj8PMfMNsi8l0YqDet5YVPG0SEMSV1S3XCi7n93UGwgdkjZ1lUjCTh2K3eNhi&#10;ru3IXzScQi0ihH2OCpoQXC6lrxoy6DfWEUfvZnuDIcq+lrrHMcJNJ9MkeZEGW44LDTraN1R9n+5G&#10;QXm5unnlkrn9+DS3MhtWmT+QUsvH6e0VRKAp/If/2ketIH2G3y/xB8jd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YmcRzFAAAA2wAAAA8AAAAAAAAAAAAAAAAAlwIAAGRycy9k&#10;b3ducmV2LnhtbFBLBQYAAAAABAAEAPUAAACJAwAAAAA=&#10;" stroked="f">
                    <v:textbox style="layout-flow:vertical;mso-layout-flow-alt:bottom-to-top" inset="0,0,0,0">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FA3D7A" w:rsidRPr="00FA3D7A">
                            <w:rPr>
                              <w:b w:val="0"/>
                              <w:bCs/>
                              <w:noProof/>
                              <w:color w:val="000000" w:themeColor="text1"/>
                              <w:sz w:val="52"/>
                              <w:szCs w:val="52"/>
                              <w:lang w:val="fr-FR"/>
                            </w:rPr>
                            <w:t>6</w:t>
                          </w:r>
                          <w:r w:rsidRPr="003445EE">
                            <w:rPr>
                              <w:b w:val="0"/>
                              <w:bCs/>
                              <w:color w:val="000000" w:themeColor="text1"/>
                              <w:sz w:val="52"/>
                              <w:szCs w:val="52"/>
                            </w:rPr>
                            <w:fldChar w:fldCharType="end"/>
                          </w:r>
                        </w:p>
                      </w:txbxContent>
                    </v:textbox>
                  </v:rect>
                  <w10:wrap anchorx="margin" anchory="margin"/>
                </v:group>
              </w:pict>
            </mc:Fallback>
          </mc:AlternateContent>
        </w:r>
        <w:r w:rsidR="00FF4787" w:rsidRPr="001E176F">
          <w:rPr>
            <w:smallCaps/>
            <w:color w:val="FFFFFF" w:themeColor="background1"/>
          </w:rPr>
          <w:t>L’administration</w:t>
        </w:r>
      </w:p>
    </w:sdtContent>
  </w:sdt>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2122872459"/>
      <w:docPartObj>
        <w:docPartGallery w:val="Page Numbers (Top of Page)"/>
        <w:docPartUnique/>
      </w:docPartObj>
    </w:sdtPr>
    <w:sdtEndPr>
      <w:rPr>
        <w:smallCaps/>
        <w:color w:val="FFFFFF" w:themeColor="background1"/>
        <w:lang w:val="fr-FR"/>
      </w:rPr>
    </w:sdtEndPr>
    <w:sdtContent>
      <w:p w:rsidR="00FF4787" w:rsidRPr="001E176F" w:rsidRDefault="00FA3D7A" w:rsidP="001E176F">
        <w:pPr>
          <w:pStyle w:val="En-tte"/>
          <w:jc w:val="right"/>
          <w:rPr>
            <w:smallCaps/>
            <w:color w:val="FFFFFF" w:themeColor="background1"/>
            <w:lang w:val="en-CA"/>
          </w:rPr>
        </w:pPr>
        <w:r>
          <w:rPr>
            <w:smallCaps/>
            <w:noProof/>
            <w:color w:val="FFFFFF" w:themeColor="background1"/>
          </w:rPr>
          <mc:AlternateContent>
            <mc:Choice Requires="wps">
              <w:drawing>
                <wp:anchor distT="0" distB="0" distL="118745" distR="118745" simplePos="0" relativeHeight="251651584" behindDoc="1" locked="0" layoutInCell="1" allowOverlap="0">
                  <wp:simplePos x="0" y="0"/>
                  <wp:positionH relativeFrom="margin">
                    <wp:posOffset>-1257300</wp:posOffset>
                  </wp:positionH>
                  <wp:positionV relativeFrom="page">
                    <wp:posOffset>-85725</wp:posOffset>
                  </wp:positionV>
                  <wp:extent cx="8010525" cy="969010"/>
                  <wp:effectExtent l="0" t="0" r="0" b="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0525" cy="969010"/>
                          </a:xfrm>
                          <a:prstGeom prst="rect">
                            <a:avLst/>
                          </a:prstGeom>
                          <a:solidFill>
                            <a:srgbClr val="0E9ED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9" o:spid="_x0000_s1040" style="position:absolute;left:0;text-align:left;margin-left:-98.95pt;margin-top:-6.7pt;width:630.75pt;height:76.3pt;z-index:-251664896;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" o:allowoverlap="f" fillcolor="#0e9eda" stroked="f" strokeweight="1pt">
                  <v:path arrowok="t"/>
                  <v:textbox>
                    <w:txbxContent>
                      <w:p w:rsidR="00FF4787" w:rsidRPr="003445EE" w:rsidRDefault="00FF4787" w:rsidP="003445EE">
                        <w:pPr>
                          <w:pStyle w:val="En-tte"/>
                          <w:rPr>
                            <w:caps/>
                            <w:color w:val="FFFFFF" w:themeColor="background1"/>
                            <w:lang w:val="en-CA"/>
                          </w:rPr>
                        </w:pPr>
                      </w:p>
                    </w:txbxContent>
                  </v:textbox>
                  <w10:wrap anchorx="margin" anchory="page"/>
                </v:rect>
              </w:pict>
            </mc:Fallback>
          </mc:AlternateContent>
        </w:r>
        <w:r>
          <w:rPr>
            <w:smallCaps/>
            <w:noProof/>
            <w:color w:val="FFFFFF" w:themeColor="background1"/>
          </w:rPr>
          <mc:AlternateContent>
            <mc:Choice Requires="wpg">
              <w:drawing>
                <wp:anchor distT="0" distB="0" distL="114300" distR="114300" simplePos="0" relativeHeight="251648512" behindDoc="0" locked="0" layoutInCell="0" allowOverlap="1">
                  <wp:simplePos x="0" y="0"/>
                  <wp:positionH relativeFrom="rightMargin">
                    <wp:posOffset>0</wp:posOffset>
                  </wp:positionH>
                  <wp:positionV relativeFrom="margin">
                    <wp:posOffset>-152400</wp:posOffset>
                  </wp:positionV>
                  <wp:extent cx="1130935" cy="1902460"/>
                  <wp:effectExtent l="0" t="0" r="25400" b="2540"/>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130935" cy="1902460"/>
                            <a:chOff x="13" y="11415"/>
                            <a:chExt cx="1425" cy="2996"/>
                          </a:xfrm>
                        </wpg:grpSpPr>
                        <wpg:grpSp>
                          <wpg:cNvPr id="11" name="Group 7"/>
                          <wpg:cNvGrpSpPr>
                            <a:grpSpLocks/>
                          </wpg:cNvGrpSpPr>
                          <wpg:grpSpPr bwMode="auto">
                            <a:xfrm flipV="1">
                              <a:off x="13" y="14340"/>
                              <a:ext cx="1410" cy="71"/>
                              <a:chOff x="-83" y="540"/>
                              <a:chExt cx="1218" cy="71"/>
                            </a:xfrm>
                          </wpg:grpSpPr>
                          <wps:wsp>
                            <wps:cNvPr id="12" name="Rectangle 8"/>
                            <wps:cNvSpPr>
                              <a:spLocks noChangeArrowheads="1"/>
                            </wps:cNvSpPr>
                            <wps:spPr bwMode="auto">
                              <a:xfrm>
                                <a:off x="678" y="540"/>
                                <a:ext cx="457" cy="71"/>
                              </a:xfrm>
                              <a:prstGeom prst="rect">
                                <a:avLst/>
                              </a:prstGeom>
                              <a:solidFill>
                                <a:srgbClr val="0E9EDA"/>
                              </a:solidFill>
                              <a:ln w="9525">
                                <a:solidFill>
                                  <a:srgbClr val="5F497A"/>
                                </a:solidFill>
                                <a:miter lim="800000"/>
                                <a:headEnd/>
                                <a:tailEnd/>
                              </a:ln>
                            </wps:spPr>
                            <wps:bodyPr rot="0" vert="horz" wrap="square" lIns="91440" tIns="45720" rIns="91440" bIns="45720" anchor="t" anchorCtr="0" upright="1">
                              <a:noAutofit/>
                            </wps:bodyPr>
                          </wps:wsp>
                          <wps:wsp>
                            <wps:cNvPr id="13"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wps:spPr>
                            <wps:bodyPr/>
                          </wps:wsp>
                        </wpg:grpSp>
                        <wps:wsp>
                          <wps:cNvPr id="14" name="Rectangle 10"/>
                          <wps:cNvSpPr>
                            <a:spLocks noChangeArrowheads="1"/>
                          </wps:cNvSpPr>
                          <wps:spPr bwMode="auto">
                            <a:xfrm>
                              <a:off x="405" y="11415"/>
                              <a:ext cx="1033" cy="2805"/>
                            </a:xfrm>
                            <a:prstGeom prst="rect">
                              <a:avLst/>
                            </a:prstGeom>
                            <a:solidFill>
                              <a:srgbClr val="FFFFFF"/>
                            </a:solidFill>
                            <a:ln>
                              <a:noFill/>
                            </a:ln>
                            <a:extLst/>
                          </wps:spPr>
                          <wps:txbx>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5C47C2" w:rsidRPr="005C47C2">
                                  <w:rPr>
                                    <w:b w:val="0"/>
                                    <w:bCs/>
                                    <w:noProof/>
                                    <w:color w:val="000000" w:themeColor="text1"/>
                                    <w:sz w:val="52"/>
                                    <w:szCs w:val="52"/>
                                    <w:lang w:val="fr-FR"/>
                                  </w:rPr>
                                  <w:t>9</w:t>
                                </w:r>
                                <w:r w:rsidRPr="003445EE">
                                  <w:rPr>
                                    <w:b w:val="0"/>
                                    <w:bCs/>
                                    <w:color w:val="000000" w:themeColor="text1"/>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Groupe 10" o:spid="_x0000_s1041" style="position:absolute;left:0;text-align:left;margin-left:0;margin-top:-11.95pt;width:89.05pt;height:149.8pt;flip:x y;z-index:251648512;mso-width-percent:1000;mso-position-horizontal-relative:right-margin-area;mso-position-vertical-relative:margin;mso-width-percent:1000;mso-width-relative:left-margin-area" coordorigin="13,11415" coordsize="1425,2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" o:allowincell="f">
                  <v:group id="Group 7" o:spid="_x0000_s1042" style="position:absolute;left:13;top:14340;width:1410;height:71;flip:y" coordorigin="-83,540" coordsize="121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">
                    <v:rect id="Rectangle 8" o:spid="_x0000_s1043" style="position:absolute;left:678;top:540;width:457;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PpviwwAA&#10;ANsAAAAPAAAAZHJzL2Rvd25yZXYueG1sRE9LawIxEL4L/Q9hBG+aVanoapRSUIr04uPibdyMu6ub&#10;yTZJ3W1/fVMQvM3H95zFqjWVuJPzpWUFw0ECgjizuuRcwfGw7k9B+ICssbJMCn7Iw2r50llgqm3D&#10;O7rvQy5iCPsUFRQh1KmUPivIoB/YmjhyF+sMhghdLrXDJoabSo6SZCINlhwbCqzpvaDstv82CvJX&#10;t5mdf8fX7Ph5PX0dmi2dZlulet32bQ4iUBue4of7Q8f5I/j/JR4g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PpviwwAAANsAAAAPAAAAAAAAAAAAAAAAAJcCAABkcnMvZG93&#10;bnJldi54bWxQSwUGAAAAAAQABAD1AAAAhwMAAAAA&#10;" fillcolor="#0e9eda" strokecolor="#5f497a"/>
                    <v:shapetype id="_x0000_t32" coordsize="21600,21600" o:spt="32" o:oned="t" path="m0,0l21600,21600e" filled="f">
                      <v:path arrowok="t" fillok="f" o:connecttype="none"/>
                      <o:lock v:ext="edit" shapetype="t"/>
                    </v:shapetype>
                    <v:shape id="AutoShape 9" o:spid="_x0000_s1044" type="#_x0000_t32" style="position:absolute;left:-83;top:540;width:76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S0RKcEAAADbAAAADwAAAGRycy9kb3ducmV2LnhtbERP22rCQBB9F/yHZQp9Ed00gkh0lRIo&#10;5K1t9APG7JhEs7Mxu7m0X98tFPo2h3Od/XEyjRioc7VlBS+rCARxYXXNpYLz6W25BeE8ssbGMin4&#10;IgfHw3y2x0TbkT9pyH0pQgi7BBVU3reJlK6oyKBb2ZY4cFfbGfQBdqXUHY4h3DQyjqKNNFhzaKiw&#10;pbSi4p73RoFdZI9UXvjWT99tvC6uH+9ZPir1/DS97kB4mvy/+M+d6TB/Db+/hAPk4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tLREpwQAAANsAAAAPAAAAAAAAAAAAAAAA&#10;AKECAABkcnMvZG93bnJldi54bWxQSwUGAAAAAAQABAD5AAAAjwMAAAAA&#10;" strokecolor="#5f497a"/>
                  </v:group>
                  <v:rect id="Rectangle 10" o:spid="_x0000_s1045" style="position:absolute;left:405;top:11415;width:1033;height:2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SruhwgAA&#10;ANsAAAAPAAAAZHJzL2Rvd25yZXYueG1sRE/JasMwEL0X+g9iCrmERm4IxbhRTCi09BBI6/iS22BN&#10;bBNrJCzVy99HgUJv83jrbPPJdGKg3reWFbysEhDEldUt1wrK08dzCsIHZI2dZVIwk4d89/iwxUzb&#10;kX9oKEItYgj7DBU0IbhMSl81ZNCvrCOO3MX2BkOEfS11j2MMN51cJ8mrNNhybGjQ0XtD1bX4NQoO&#10;5dnNS5fM7fHbXA7psEz9Jym1eJr2byACTeFf/Of+0nH+Bu6/xAPk7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hKu6HCAAAA2wAAAA8AAAAAAAAAAAAAAAAAlwIAAGRycy9kb3du&#10;cmV2LnhtbFBLBQYAAAAABAAEAPUAAACGAwAAAAA=&#10;" stroked="f">
                    <v:textbox style="layout-flow:vertical;mso-layout-flow-alt:bottom-to-top" inset="0,0,0,0">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FA3D7A" w:rsidRPr="00FA3D7A">
                            <w:rPr>
                              <w:b w:val="0"/>
                              <w:bCs/>
                              <w:noProof/>
                              <w:color w:val="000000" w:themeColor="text1"/>
                              <w:sz w:val="52"/>
                              <w:szCs w:val="52"/>
                              <w:lang w:val="fr-FR"/>
                            </w:rPr>
                            <w:t>8</w:t>
                          </w:r>
                          <w:r w:rsidRPr="003445EE">
                            <w:rPr>
                              <w:b w:val="0"/>
                              <w:bCs/>
                              <w:color w:val="000000" w:themeColor="text1"/>
                              <w:sz w:val="52"/>
                              <w:szCs w:val="52"/>
                            </w:rPr>
                            <w:fldChar w:fldCharType="end"/>
                          </w:r>
                        </w:p>
                      </w:txbxContent>
                    </v:textbox>
                  </v:rect>
                  <w10:wrap anchorx="margin" anchory="margin"/>
                </v:group>
              </w:pict>
            </mc:Fallback>
          </mc:AlternateContent>
        </w:r>
        <w:r w:rsidR="00FF4787" w:rsidRPr="001E176F">
          <w:rPr>
            <w:smallCaps/>
            <w:color w:val="FFFFFF" w:themeColor="background1"/>
          </w:rPr>
          <w:t>L’administration</w:t>
        </w:r>
      </w:p>
    </w:sdtContent>
  </w:sdt>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1285628323"/>
      <w:docPartObj>
        <w:docPartGallery w:val="Page Numbers (Top of Page)"/>
        <w:docPartUnique/>
      </w:docPartObj>
    </w:sdtPr>
    <w:sdtEndPr>
      <w:rPr>
        <w:smallCaps/>
        <w:color w:val="FFFFFF" w:themeColor="background1"/>
        <w:lang w:val="fr-FR"/>
      </w:rPr>
    </w:sdtEndPr>
    <w:sdtContent>
      <w:p w:rsidR="00FF4787" w:rsidRPr="001E176F" w:rsidRDefault="00FA3D7A" w:rsidP="001E176F">
        <w:pPr>
          <w:pStyle w:val="En-tte"/>
          <w:jc w:val="right"/>
          <w:rPr>
            <w:smallCaps/>
            <w:color w:val="FFFFFF" w:themeColor="background1"/>
            <w:lang w:val="en-CA"/>
          </w:rPr>
        </w:pPr>
        <w:r>
          <w:rPr>
            <w:smallCaps/>
            <w:noProof/>
            <w:color w:val="FFFFFF" w:themeColor="background1"/>
          </w:rPr>
          <mc:AlternateContent>
            <mc:Choice Requires="wps">
              <w:drawing>
                <wp:anchor distT="0" distB="0" distL="118745" distR="118745" simplePos="0" relativeHeight="251657728" behindDoc="1" locked="0" layoutInCell="1" allowOverlap="0">
                  <wp:simplePos x="0" y="0"/>
                  <wp:positionH relativeFrom="margin">
                    <wp:posOffset>-1257300</wp:posOffset>
                  </wp:positionH>
                  <wp:positionV relativeFrom="page">
                    <wp:posOffset>-85725</wp:posOffset>
                  </wp:positionV>
                  <wp:extent cx="8010525" cy="969010"/>
                  <wp:effectExtent l="0"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0525" cy="96901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5" o:spid="_x0000_s1046" style="position:absolute;left:0;text-align:left;margin-left:-98.95pt;margin-top:-6.7pt;width:630.75pt;height:76.3pt;z-index:-251658752;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" o:allowoverlap="f" fillcolor="#00b050" stroked="f" strokeweight="1pt">
                  <v:path arrowok="t"/>
                  <v:textbox>
                    <w:txbxContent>
                      <w:p w:rsidR="00FF4787" w:rsidRPr="003445EE" w:rsidRDefault="00FF4787" w:rsidP="003445EE">
                        <w:pPr>
                          <w:pStyle w:val="En-tte"/>
                          <w:rPr>
                            <w:caps/>
                            <w:color w:val="FFFFFF" w:themeColor="background1"/>
                            <w:lang w:val="en-CA"/>
                          </w:rPr>
                        </w:pPr>
                      </w:p>
                    </w:txbxContent>
                  </v:textbox>
                  <w10:wrap anchorx="margin" anchory="page"/>
                </v:rect>
              </w:pict>
            </mc:Fallback>
          </mc:AlternateContent>
        </w:r>
        <w:r>
          <w:rPr>
            <w:smallCaps/>
            <w:noProof/>
            <w:color w:val="FFFFFF" w:themeColor="background1"/>
          </w:rPr>
          <mc:AlternateContent>
            <mc:Choice Requires="wpg">
              <w:drawing>
                <wp:anchor distT="0" distB="0" distL="114300" distR="114300" simplePos="0" relativeHeight="251654656" behindDoc="0" locked="0" layoutInCell="0" allowOverlap="1">
                  <wp:simplePos x="0" y="0"/>
                  <wp:positionH relativeFrom="rightMargin">
                    <wp:posOffset>0</wp:posOffset>
                  </wp:positionH>
                  <wp:positionV relativeFrom="margin">
                    <wp:posOffset>-152400</wp:posOffset>
                  </wp:positionV>
                  <wp:extent cx="1130935" cy="1902460"/>
                  <wp:effectExtent l="0" t="0" r="25400" b="2540"/>
                  <wp:wrapNone/>
                  <wp:docPr id="16" name="Groupe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130935" cy="1902460"/>
                            <a:chOff x="13" y="11415"/>
                            <a:chExt cx="1425" cy="2996"/>
                          </a:xfrm>
                        </wpg:grpSpPr>
                        <wpg:grpSp>
                          <wpg:cNvPr id="17" name="Group 7"/>
                          <wpg:cNvGrpSpPr>
                            <a:grpSpLocks/>
                          </wpg:cNvGrpSpPr>
                          <wpg:grpSpPr bwMode="auto">
                            <a:xfrm flipV="1">
                              <a:off x="13" y="14340"/>
                              <a:ext cx="1410" cy="71"/>
                              <a:chOff x="-83" y="540"/>
                              <a:chExt cx="1218" cy="71"/>
                            </a:xfrm>
                          </wpg:grpSpPr>
                          <wps:wsp>
                            <wps:cNvPr id="18" name="Rectangle 8"/>
                            <wps:cNvSpPr>
                              <a:spLocks noChangeArrowheads="1"/>
                            </wps:cNvSpPr>
                            <wps:spPr bwMode="auto">
                              <a:xfrm>
                                <a:off x="678" y="540"/>
                                <a:ext cx="457" cy="71"/>
                              </a:xfrm>
                              <a:prstGeom prst="rect">
                                <a:avLst/>
                              </a:prstGeom>
                              <a:solidFill>
                                <a:srgbClr val="00B050"/>
                              </a:solidFill>
                              <a:ln w="9525">
                                <a:solidFill>
                                  <a:srgbClr val="5F497A"/>
                                </a:solidFill>
                                <a:miter lim="800000"/>
                                <a:headEnd/>
                                <a:tailEnd/>
                              </a:ln>
                            </wps:spPr>
                            <wps:bodyPr rot="0" vert="horz" wrap="square" lIns="91440" tIns="45720" rIns="91440" bIns="45720" anchor="t" anchorCtr="0" upright="1">
                              <a:noAutofit/>
                            </wps:bodyPr>
                          </wps:wsp>
                          <wps:wsp>
                            <wps:cNvPr id="26"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wps:spPr>
                            <wps:bodyPr/>
                          </wps:wsp>
                        </wpg:grpSp>
                        <wps:wsp>
                          <wps:cNvPr id="27" name="Rectangle 10"/>
                          <wps:cNvSpPr>
                            <a:spLocks noChangeArrowheads="1"/>
                          </wps:cNvSpPr>
                          <wps:spPr bwMode="auto">
                            <a:xfrm>
                              <a:off x="405" y="11415"/>
                              <a:ext cx="1033" cy="2805"/>
                            </a:xfrm>
                            <a:prstGeom prst="rect">
                              <a:avLst/>
                            </a:prstGeom>
                            <a:solidFill>
                              <a:srgbClr val="FFFFFF"/>
                            </a:solidFill>
                            <a:ln>
                              <a:noFill/>
                            </a:ln>
                            <a:extLst/>
                          </wps:spPr>
                          <wps:txbx>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5C47C2" w:rsidRPr="005C47C2">
                                  <w:rPr>
                                    <w:b w:val="0"/>
                                    <w:bCs/>
                                    <w:noProof/>
                                    <w:color w:val="000000" w:themeColor="text1"/>
                                    <w:sz w:val="52"/>
                                    <w:szCs w:val="52"/>
                                    <w:lang w:val="fr-FR"/>
                                  </w:rPr>
                                  <w:t>14</w:t>
                                </w:r>
                                <w:r w:rsidRPr="003445EE">
                                  <w:rPr>
                                    <w:b w:val="0"/>
                                    <w:bCs/>
                                    <w:color w:val="000000" w:themeColor="text1"/>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Groupe 16" o:spid="_x0000_s1047" style="position:absolute;left:0;text-align:left;margin-left:0;margin-top:-11.95pt;width:89.05pt;height:149.8pt;flip:x y;z-index:251654656;mso-width-percent:1000;mso-position-horizontal-relative:right-margin-area;mso-position-vertical-relative:margin;mso-width-percent:1000;mso-width-relative:left-margin-area" coordorigin="13,11415" coordsize="1425,2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" o:allowincell="f">
                  <v:group id="Group 7" o:spid="_x0000_s1048" style="position:absolute;left:13;top:14340;width:1410;height:71;flip:y" coordorigin="-83,540" coordsize="121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Az5EwAAAANsAAAAPAAAAZHJzL2Rvd25yZXYueG1sRE9Li8IwEL4L/ocwgjdN&#10;dymrdI0igouIF+sDj0Mz24ZtJqWJWv+9WRC8zcf3nNmis7W4UeuNYwUf4wQEceG04VLB8bAeTUH4&#10;gKyxdkwKHuRhMe/3Zphpd+c93fJQihjCPkMFVQhNJqUvKrLox64hjtyvay2GCNtS6hbvMdzW8jNJ&#10;vqRFw7GhwoZWFRV/+dUqOC1NSun5st0lBdFGy8tPblKlhoNu+Q0iUBfe4pd7o+P8Cfz/Eg+Q8ycA&#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MADPkTAAAAA2wAAAA8AAAAA&#10;AAAAAAAAAAAAqQIAAGRycy9kb3ducmV2LnhtbFBLBQYAAAAABAAEAPoAAACWAwAAAAA=&#10;">
                    <v:rect id="Rectangle 8" o:spid="_x0000_s1049" style="position:absolute;left:678;top:540;width:457;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m72cxQAA&#10;ANsAAAAPAAAAZHJzL2Rvd25yZXYueG1sRI9Ba8JAEIXvBf/DMkIvRTeWUkp0FYlY9FKIrYK3ITtN&#10;QrOzcXer6b/vHAq9zfDevPfNYjW4Tl0pxNazgdk0A0VcedtybeDjfTt5ARUTssXOMxn4oQir5ehu&#10;gbn1Ny7peki1khCOORpoUupzrWPVkMM49T2xaJ8+OEyyhlrbgDcJd51+zLJn7bBlaWiwp6Kh6uvw&#10;7QzE0/lYPJVFzZf9MeH69SFsyjdj7sfDeg4q0ZD+zX/XOyv4Aiu/yAB6+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mbvZzFAAAA2wAAAA8AAAAAAAAAAAAAAAAAlwIAAGRycy9k&#10;b3ducmV2LnhtbFBLBQYAAAAABAAEAPUAAACJAwAAAAA=&#10;" fillcolor="#00b050" strokecolor="#5f497a"/>
                    <v:shapetype id="_x0000_t32" coordsize="21600,21600" o:spt="32" o:oned="t" path="m0,0l21600,21600e" filled="f">
                      <v:path arrowok="t" fillok="f" o:connecttype="none"/>
                      <o:lock v:ext="edit" shapetype="t"/>
                    </v:shapetype>
                    <v:shape id="AutoShape 9" o:spid="_x0000_s1050" type="#_x0000_t32" style="position:absolute;left:-83;top:540;width:76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Z4DMMAAADbAAAADwAAAGRycy9kb3ducmV2LnhtbESP0YrCMBRE3wX/IdyFfRFNrSBLNcoi&#10;CH3btfoBd5trW21uahNt1683guDjMDNnmOW6N7W4UesqywqmkwgEcW51xYWCw347/gLhPLLG2jIp&#10;+CcH69VwsMRE2453dMt8IQKEXYIKSu+bREqXl2TQTWxDHLyjbQ36INtC6ha7ADe1jKNoLg1WHBZK&#10;bGhTUn7OrkaBHaWXjfzj07W/N/EsP/7+pFmn1OdH/70A4an37/CrnWoF8RyeX8IPkK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M2eAzDAAAA2wAAAA8AAAAAAAAAAAAA&#10;AAAAoQIAAGRycy9kb3ducmV2LnhtbFBLBQYAAAAABAAEAPkAAACRAwAAAAA=&#10;" strokecolor="#5f497a"/>
                  </v:group>
                  <v:rect id="Rectangle 10" o:spid="_x0000_s1051" style="position:absolute;left:405;top:11415;width:1033;height:2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9O9rxQAA&#10;ANsAAAAPAAAAZHJzL2Rvd25yZXYueG1sRI/NasMwEITvhbyD2EIuIZHrQ2vcKKYEGnIwtE1yyW2x&#10;NraptRKW4p+3rwqFHoeZ+YbZFpPpxEC9by0reNokIIgrq1uuFVzO7+sMhA/IGjvLpGAmD8Vu8bDF&#10;XNuRv2g4hVpECPscFTQhuFxKXzVk0G+sI47ezfYGQ5R9LXWPY4SbTqZJ8iwNthwXGnS0b6j6Pt2N&#10;gvJydfPKJXP78WluZTasMn8gpZaP09sriEBT+A//tY9aQfoCv1/iD5C7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072vFAAAA2wAAAA8AAAAAAAAAAAAAAAAAlwIAAGRycy9k&#10;b3ducmV2LnhtbFBLBQYAAAAABAAEAPUAAACJAwAAAAA=&#10;" stroked="f">
                    <v:textbox style="layout-flow:vertical;mso-layout-flow-alt:bottom-to-top" inset="0,0,0,0">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FA3D7A" w:rsidRPr="00FA3D7A">
                            <w:rPr>
                              <w:b w:val="0"/>
                              <w:bCs/>
                              <w:noProof/>
                              <w:color w:val="000000" w:themeColor="text1"/>
                              <w:sz w:val="52"/>
                              <w:szCs w:val="52"/>
                              <w:lang w:val="fr-FR"/>
                            </w:rPr>
                            <w:t>18</w:t>
                          </w:r>
                          <w:r w:rsidRPr="003445EE">
                            <w:rPr>
                              <w:b w:val="0"/>
                              <w:bCs/>
                              <w:color w:val="000000" w:themeColor="text1"/>
                              <w:sz w:val="52"/>
                              <w:szCs w:val="52"/>
                            </w:rPr>
                            <w:fldChar w:fldCharType="end"/>
                          </w:r>
                        </w:p>
                      </w:txbxContent>
                    </v:textbox>
                  </v:rect>
                  <w10:wrap anchorx="margin" anchory="margin"/>
                </v:group>
              </w:pict>
            </mc:Fallback>
          </mc:AlternateContent>
        </w:r>
        <w:r w:rsidR="00FF4787">
          <w:rPr>
            <w:smallCaps/>
            <w:color w:val="FFFFFF" w:themeColor="background1"/>
          </w:rPr>
          <w:t>Les services</w:t>
        </w:r>
      </w:p>
    </w:sdtContent>
  </w:sdt>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917398126"/>
      <w:docPartObj>
        <w:docPartGallery w:val="Page Numbers (Top of Page)"/>
        <w:docPartUnique/>
      </w:docPartObj>
    </w:sdtPr>
    <w:sdtEndPr>
      <w:rPr>
        <w:smallCaps/>
        <w:color w:val="FFFFFF" w:themeColor="background1"/>
        <w:lang w:val="fr-FR"/>
      </w:rPr>
    </w:sdtEndPr>
    <w:sdtContent>
      <w:p w:rsidR="00FF4787" w:rsidRPr="001E176F" w:rsidRDefault="00FA3D7A" w:rsidP="001E176F">
        <w:pPr>
          <w:pStyle w:val="En-tte"/>
          <w:jc w:val="right"/>
          <w:rPr>
            <w:smallCaps/>
            <w:color w:val="FFFFFF" w:themeColor="background1"/>
            <w:lang w:val="en-CA"/>
          </w:rPr>
        </w:pPr>
        <w:r>
          <w:rPr>
            <w:smallCaps/>
            <w:noProof/>
            <w:color w:val="FFFFFF" w:themeColor="background1"/>
          </w:rPr>
          <mc:AlternateContent>
            <mc:Choice Requires="wps">
              <w:drawing>
                <wp:anchor distT="0" distB="0" distL="118745" distR="118745" simplePos="0" relativeHeight="251670016" behindDoc="1" locked="0" layoutInCell="1" allowOverlap="0">
                  <wp:simplePos x="0" y="0"/>
                  <wp:positionH relativeFrom="margin">
                    <wp:posOffset>-1257300</wp:posOffset>
                  </wp:positionH>
                  <wp:positionV relativeFrom="page">
                    <wp:posOffset>-85725</wp:posOffset>
                  </wp:positionV>
                  <wp:extent cx="8010525" cy="96901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0525" cy="969010"/>
                          </a:xfrm>
                          <a:prstGeom prst="rect">
                            <a:avLst/>
                          </a:prstGeom>
                          <a:solidFill>
                            <a:srgbClr val="EE661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28" o:spid="_x0000_s1052" style="position:absolute;left:0;text-align:left;margin-left:-98.95pt;margin-top:-6.7pt;width:630.75pt;height:76.3pt;z-index:-251646464;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" o:allowoverlap="f" fillcolor="#ee6612" stroked="f" strokeweight="1pt">
                  <v:path arrowok="t"/>
                  <v:textbox>
                    <w:txbxContent>
                      <w:p w:rsidR="00FF4787" w:rsidRPr="003445EE" w:rsidRDefault="00FF4787" w:rsidP="003445EE">
                        <w:pPr>
                          <w:pStyle w:val="En-tte"/>
                          <w:rPr>
                            <w:caps/>
                            <w:color w:val="FFFFFF" w:themeColor="background1"/>
                            <w:lang w:val="en-CA"/>
                          </w:rPr>
                        </w:pPr>
                      </w:p>
                    </w:txbxContent>
                  </v:textbox>
                  <w10:wrap anchorx="margin" anchory="page"/>
                </v:rect>
              </w:pict>
            </mc:Fallback>
          </mc:AlternateContent>
        </w:r>
        <w:r>
          <w:rPr>
            <w:smallCaps/>
            <w:noProof/>
            <w:color w:val="FFFFFF" w:themeColor="background1"/>
          </w:rPr>
          <mc:AlternateContent>
            <mc:Choice Requires="wpg">
              <w:drawing>
                <wp:anchor distT="0" distB="0" distL="114300" distR="114300" simplePos="0" relativeHeight="251663872" behindDoc="0" locked="0" layoutInCell="0" allowOverlap="1">
                  <wp:simplePos x="0" y="0"/>
                  <wp:positionH relativeFrom="rightMargin">
                    <wp:posOffset>0</wp:posOffset>
                  </wp:positionH>
                  <wp:positionV relativeFrom="margin">
                    <wp:posOffset>-152400</wp:posOffset>
                  </wp:positionV>
                  <wp:extent cx="1130935" cy="1902460"/>
                  <wp:effectExtent l="0" t="0" r="25400" b="2540"/>
                  <wp:wrapNone/>
                  <wp:docPr id="29" name="Groupe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130935" cy="1902460"/>
                            <a:chOff x="13" y="11415"/>
                            <a:chExt cx="1425" cy="2996"/>
                          </a:xfrm>
                        </wpg:grpSpPr>
                        <wpg:grpSp>
                          <wpg:cNvPr id="30" name="Group 7"/>
                          <wpg:cNvGrpSpPr>
                            <a:grpSpLocks/>
                          </wpg:cNvGrpSpPr>
                          <wpg:grpSpPr bwMode="auto">
                            <a:xfrm flipV="1">
                              <a:off x="13" y="14340"/>
                              <a:ext cx="1410" cy="71"/>
                              <a:chOff x="-83" y="540"/>
                              <a:chExt cx="1218" cy="71"/>
                            </a:xfrm>
                          </wpg:grpSpPr>
                          <wps:wsp>
                            <wps:cNvPr id="31" name="Rectangle 8"/>
                            <wps:cNvSpPr>
                              <a:spLocks noChangeArrowheads="1"/>
                            </wps:cNvSpPr>
                            <wps:spPr bwMode="auto">
                              <a:xfrm>
                                <a:off x="678" y="540"/>
                                <a:ext cx="457" cy="71"/>
                              </a:xfrm>
                              <a:prstGeom prst="rect">
                                <a:avLst/>
                              </a:prstGeom>
                              <a:solidFill>
                                <a:srgbClr val="EE6612"/>
                              </a:solidFill>
                              <a:ln w="9525">
                                <a:solidFill>
                                  <a:srgbClr val="5F497A"/>
                                </a:solidFill>
                                <a:miter lim="800000"/>
                                <a:headEnd/>
                                <a:tailEnd/>
                              </a:ln>
                            </wps:spPr>
                            <wps:bodyPr rot="0" vert="horz" wrap="square" lIns="91440" tIns="45720" rIns="91440" bIns="45720" anchor="t" anchorCtr="0" upright="1">
                              <a:noAutofit/>
                            </wps:bodyPr>
                          </wps:wsp>
                          <wps:wsp>
                            <wps:cNvPr id="32"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wps:spPr>
                            <wps:bodyPr/>
                          </wps:wsp>
                        </wpg:grpSp>
                        <wps:wsp>
                          <wps:cNvPr id="33" name="Rectangle 10"/>
                          <wps:cNvSpPr>
                            <a:spLocks noChangeArrowheads="1"/>
                          </wps:cNvSpPr>
                          <wps:spPr bwMode="auto">
                            <a:xfrm>
                              <a:off x="405" y="11415"/>
                              <a:ext cx="1033" cy="2805"/>
                            </a:xfrm>
                            <a:prstGeom prst="rect">
                              <a:avLst/>
                            </a:prstGeom>
                            <a:solidFill>
                              <a:srgbClr val="FFFFFF"/>
                            </a:solidFill>
                            <a:ln>
                              <a:noFill/>
                            </a:ln>
                            <a:extLst/>
                          </wps:spPr>
                          <wps:txbx>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5C47C2" w:rsidRPr="005C47C2">
                                  <w:rPr>
                                    <w:b w:val="0"/>
                                    <w:bCs/>
                                    <w:noProof/>
                                    <w:color w:val="000000" w:themeColor="text1"/>
                                    <w:sz w:val="52"/>
                                    <w:szCs w:val="52"/>
                                    <w:lang w:val="fr-FR"/>
                                  </w:rPr>
                                  <w:t>22</w:t>
                                </w:r>
                                <w:r w:rsidRPr="003445EE">
                                  <w:rPr>
                                    <w:b w:val="0"/>
                                    <w:bCs/>
                                    <w:color w:val="000000" w:themeColor="text1"/>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Groupe 29" o:spid="_x0000_s1053" style="position:absolute;left:0;text-align:left;margin-left:0;margin-top:-11.95pt;width:89.05pt;height:149.8pt;flip:x y;z-index:251663872;mso-width-percent:1000;mso-position-horizontal-relative:right-margin-area;mso-position-vertical-relative:margin;mso-width-percent:1000;mso-width-relative:left-margin-area" coordorigin="13,11415" coordsize="1425,2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" o:allowincell="f">
                  <v:group id="Group 7" o:spid="_x0000_s1054" style="position:absolute;left:13;top:14340;width:1410;height:71;flip:y" coordorigin="-83,540" coordsize="121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X/pQwAAAANsAAAAPAAAAZHJzL2Rvd25yZXYueG1sRE/Pa8IwFL4P/B/CE7zN&#10;1FmG1EYRYSJjl3VTenw0zzbYvJQmtt1/vxwGO358v/P9ZFsxUO+NYwWrZQKCuHLacK3g++vteQPC&#10;B2SNrWNS8EMe9rvZU46ZdiN/0lCEWsQQ9hkqaELoMil91ZBFv3QdceRurrcYIuxrqXscY7ht5UuS&#10;vEqLhmNDgx0dG6ruxcMquBxMSum1fP9IKqKzluWpMKlSi/l02IIINIV/8Z/7rBWs4/r4Jf4AufsF&#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ARf+lDAAAAA2wAAAA8AAAAA&#10;AAAAAAAAAAAAqQIAAGRycy9kb3ducmV2LnhtbFBLBQYAAAAABAAEAPoAAACWAwAAAAA=&#10;">
                    <v:rect id="Rectangle 8" o:spid="_x0000_s1055" style="position:absolute;left:678;top:540;width:457;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bcPJxAAA&#10;ANsAAAAPAAAAZHJzL2Rvd25yZXYueG1sRI9Ba8JAFITvBf/D8oTe6sYWgkY3QYRCL22tCl4f2Wc2&#10;mn0bs9sk/ffdQsHjMDPfMOtitI3oqfO1YwXzWQKCuHS65krB8fD6tADhA7LGxjEp+CEPRT55WGOm&#10;3cBf1O9DJSKEfYYKTAhtJqUvDVn0M9cSR+/sOoshyq6SusMhwm0jn5MklRZrjgsGW9oaKq/7b6sg&#10;/Tilu8G8j5+9vyyHdLe4uWup1ON03KxABBrDPfzfftMKXubw9yX+AJ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lm3DycQAAADbAAAADwAAAAAAAAAAAAAAAACXAgAAZHJzL2Rv&#10;d25yZXYueG1sUEsFBgAAAAAEAAQA9QAAAIgDAAAAAA==&#10;" fillcolor="#ee6612" strokecolor="#5f497a"/>
                    <v:shapetype id="_x0000_t32" coordsize="21600,21600" o:spt="32" o:oned="t" path="m0,0l21600,21600e" filled="f">
                      <v:path arrowok="t" fillok="f" o:connecttype="none"/>
                      <o:lock v:ext="edit" shapetype="t"/>
                    </v:shapetype>
                    <v:shape id="AutoShape 9" o:spid="_x0000_s1056" type="#_x0000_t32" style="position:absolute;left:-83;top:540;width:76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dTo0sQAAADbAAAADwAAAGRycy9kb3ducmV2LnhtbESPzWrDMBCE74W+g9hALqWW60AJbpQQ&#10;AgXfkrp5gI21/kmslWvJP+nTV4VCj8PMfMNsdrNpxUi9aywreIliEMSF1Q1XCs6f789rEM4ja2wt&#10;k4I7OdhtHx82mGo78QeNua9EgLBLUUHtfZdK6YqaDLrIdsTBK21v0AfZV1L3OAW4aWUSx6/SYMNh&#10;ocaODjUVt3wwCuxT9nWQF74O83eXrIrydMzySanlYt6/gfA0+//wXzvTClYJ/H4JP0B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1OjSxAAAANsAAAAPAAAAAAAAAAAA&#10;AAAAAKECAABkcnMvZG93bnJldi54bWxQSwUGAAAAAAQABAD5AAAAkgMAAAAA&#10;" strokecolor="#5f497a"/>
                  </v:group>
                  <v:rect id="Rectangle 10" o:spid="_x0000_s1057" style="position:absolute;left:405;top:11415;width:1033;height:2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Fn+1xQAA&#10;ANsAAAAPAAAAZHJzL2Rvd25yZXYueG1sRI/NasMwEITvhbyD2EIvIZGbQDFuFFMCDTkE2jq+5LZY&#10;G9vUWglL8c/bV4VCj8PMfMPs8sl0YqDet5YVPK8TEMSV1S3XCsrL+yoF4QOyxs4yKZjJQ75fPOww&#10;03bkLxqKUIsIYZ+hgiYEl0npq4YM+rV1xNG72d5giLKvpe5xjHDTyU2SvEiDLceFBh0dGqq+i7tR&#10;cC6vbl66ZG4/Ps3tnA7L1B9JqafH6e0VRKAp/If/2ietYLuF3y/xB8j9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wWf7XFAAAA2wAAAA8AAAAAAAAAAAAAAAAAlwIAAGRycy9k&#10;b3ducmV2LnhtbFBLBQYAAAAABAAEAPUAAACJAwAAAAA=&#10;" stroked="f">
                    <v:textbox style="layout-flow:vertical;mso-layout-flow-alt:bottom-to-top" inset="0,0,0,0">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FA3D7A" w:rsidRPr="00FA3D7A">
                            <w:rPr>
                              <w:b w:val="0"/>
                              <w:bCs/>
                              <w:noProof/>
                              <w:color w:val="000000" w:themeColor="text1"/>
                              <w:sz w:val="52"/>
                              <w:szCs w:val="52"/>
                              <w:lang w:val="fr-FR"/>
                            </w:rPr>
                            <w:t>20</w:t>
                          </w:r>
                          <w:r w:rsidRPr="003445EE">
                            <w:rPr>
                              <w:b w:val="0"/>
                              <w:bCs/>
                              <w:color w:val="000000" w:themeColor="text1"/>
                              <w:sz w:val="52"/>
                              <w:szCs w:val="52"/>
                            </w:rPr>
                            <w:fldChar w:fldCharType="end"/>
                          </w:r>
                        </w:p>
                      </w:txbxContent>
                    </v:textbox>
                  </v:rect>
                  <w10:wrap anchorx="margin" anchory="margin"/>
                </v:group>
              </w:pict>
            </mc:Fallback>
          </mc:AlternateContent>
        </w:r>
        <w:r w:rsidR="00FF4787">
          <w:rPr>
            <w:smallCaps/>
            <w:color w:val="FFFFFF" w:themeColor="background1"/>
          </w:rPr>
          <w:t>Les attraits</w:t>
        </w:r>
      </w:p>
    </w:sdtContent>
  </w:sdt>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n-CA"/>
      </w:rPr>
      <w:id w:val="1211536274"/>
      <w:docPartObj>
        <w:docPartGallery w:val="Page Numbers (Top of Page)"/>
        <w:docPartUnique/>
      </w:docPartObj>
    </w:sdtPr>
    <w:sdtEndPr>
      <w:rPr>
        <w:smallCaps/>
        <w:color w:val="FFFFFF" w:themeColor="background1"/>
        <w:lang w:val="fr-FR"/>
      </w:rPr>
    </w:sdtEndPr>
    <w:sdtContent>
      <w:p w:rsidR="00FF4787" w:rsidRPr="001E176F" w:rsidRDefault="00FA3D7A" w:rsidP="001E176F">
        <w:pPr>
          <w:pStyle w:val="En-tte"/>
          <w:jc w:val="right"/>
          <w:rPr>
            <w:smallCaps/>
            <w:color w:val="FFFFFF" w:themeColor="background1"/>
            <w:lang w:val="en-CA"/>
          </w:rPr>
        </w:pPr>
        <w:r>
          <w:rPr>
            <w:smallCaps/>
            <w:noProof/>
            <w:color w:val="FFFFFF" w:themeColor="background1"/>
          </w:rPr>
          <mc:AlternateContent>
            <mc:Choice Requires="wpg">
              <w:drawing>
                <wp:anchor distT="0" distB="0" distL="114300" distR="114300" simplePos="0" relativeHeight="251675136" behindDoc="0" locked="0" layoutInCell="0" allowOverlap="1">
                  <wp:simplePos x="0" y="0"/>
                  <wp:positionH relativeFrom="rightMargin">
                    <wp:posOffset>-42545</wp:posOffset>
                  </wp:positionH>
                  <wp:positionV relativeFrom="margin">
                    <wp:posOffset>-170180</wp:posOffset>
                  </wp:positionV>
                  <wp:extent cx="1104900" cy="1902460"/>
                  <wp:effectExtent l="0" t="0" r="38100" b="2540"/>
                  <wp:wrapNone/>
                  <wp:docPr id="39" name="Groupe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104900" cy="1902460"/>
                            <a:chOff x="13" y="11415"/>
                            <a:chExt cx="1425" cy="2996"/>
                          </a:xfrm>
                        </wpg:grpSpPr>
                        <wpg:grpSp>
                          <wpg:cNvPr id="45" name="Group 7"/>
                          <wpg:cNvGrpSpPr>
                            <a:grpSpLocks/>
                          </wpg:cNvGrpSpPr>
                          <wpg:grpSpPr bwMode="auto">
                            <a:xfrm flipV="1">
                              <a:off x="13" y="14340"/>
                              <a:ext cx="1410" cy="71"/>
                              <a:chOff x="-83" y="540"/>
                              <a:chExt cx="1218" cy="71"/>
                            </a:xfrm>
                          </wpg:grpSpPr>
                          <wps:wsp>
                            <wps:cNvPr id="46" name="Rectangle 8"/>
                            <wps:cNvSpPr>
                              <a:spLocks noChangeArrowheads="1"/>
                            </wps:cNvSpPr>
                            <wps:spPr bwMode="auto">
                              <a:xfrm>
                                <a:off x="678" y="540"/>
                                <a:ext cx="457" cy="71"/>
                              </a:xfrm>
                              <a:prstGeom prst="rect">
                                <a:avLst/>
                              </a:prstGeom>
                              <a:solidFill>
                                <a:srgbClr val="7030A0"/>
                              </a:solidFill>
                              <a:ln w="9525">
                                <a:solidFill>
                                  <a:srgbClr val="5F497A"/>
                                </a:solidFill>
                                <a:miter lim="800000"/>
                                <a:headEnd/>
                                <a:tailEnd/>
                              </a:ln>
                            </wps:spPr>
                            <wps:bodyPr rot="0" vert="horz" wrap="square" lIns="91440" tIns="45720" rIns="91440" bIns="45720" anchor="t" anchorCtr="0" upright="1">
                              <a:noAutofit/>
                            </wps:bodyPr>
                          </wps:wsp>
                          <wps:wsp>
                            <wps:cNvPr id="47"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wps:spPr>
                            <wps:bodyPr/>
                          </wps:wsp>
                        </wpg:grpSp>
                        <wps:wsp>
                          <wps:cNvPr id="48" name="Rectangle 10"/>
                          <wps:cNvSpPr>
                            <a:spLocks noChangeArrowheads="1"/>
                          </wps:cNvSpPr>
                          <wps:spPr bwMode="auto">
                            <a:xfrm>
                              <a:off x="405" y="11415"/>
                              <a:ext cx="1033" cy="2805"/>
                            </a:xfrm>
                            <a:prstGeom prst="rect">
                              <a:avLst/>
                            </a:prstGeom>
                            <a:solidFill>
                              <a:srgbClr val="FFFFFF"/>
                            </a:solidFill>
                            <a:ln>
                              <a:noFill/>
                            </a:ln>
                            <a:extLst/>
                          </wps:spPr>
                          <wps:txbx>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5C47C2" w:rsidRPr="005C47C2">
                                  <w:rPr>
                                    <w:b w:val="0"/>
                                    <w:bCs/>
                                    <w:noProof/>
                                    <w:color w:val="000000" w:themeColor="text1"/>
                                    <w:sz w:val="52"/>
                                    <w:szCs w:val="52"/>
                                    <w:lang w:val="fr-FR"/>
                                  </w:rPr>
                                  <w:t>23</w:t>
                                </w:r>
                                <w:r w:rsidRPr="003445EE">
                                  <w:rPr>
                                    <w:b w:val="0"/>
                                    <w:bCs/>
                                    <w:color w:val="000000" w:themeColor="text1"/>
                                    <w:sz w:val="52"/>
                                    <w:szCs w:val="52"/>
                                  </w:rPr>
                                  <w:fldChar w:fldCharType="end"/>
                                </w:r>
                              </w:p>
                            </w:txbxContent>
                          </wps:txbx>
                          <wps:bodyPr rot="0" vert="vert270" wrap="square" lIns="0" tIns="0" rIns="0" bIns="0" anchor="t" anchorCtr="0" upright="1">
                            <a:noAutofit/>
                          </wps:bodyPr>
                        </wps:wsp>
                      </wpg:wgp>
                    </a:graphicData>
                  </a:graphic>
                  <wp14:sizeRelH relativeFrom="leftMargin">
                    <wp14:pctWidth>0</wp14:pctWidth>
                  </wp14:sizeRelH>
                  <wp14:sizeRelV relativeFrom="page">
                    <wp14:pctHeight>0</wp14:pctHeight>
                  </wp14:sizeRelV>
                </wp:anchor>
              </w:drawing>
            </mc:Choice>
            <mc:Fallback>
              <w:pict>
                <v:group id="Groupe 39" o:spid="_x0000_s1058" style="position:absolute;left:0;text-align:left;margin-left:-3.3pt;margin-top:-13.35pt;width:87pt;height:149.8pt;flip:x y;z-index:251675136;mso-position-horizontal-relative:right-margin-area;mso-position-vertical-relative:margin;mso-width-relative:left-margin-area" coordorigin="13,11415" coordsize="1425,2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" o:allowincell="f">
                  <v:group id="Group 7" o:spid="_x0000_s1059" style="position:absolute;left:13;top:14340;width:1410;height:71;flip:y" coordorigin="-83,540" coordsize="121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uKrXDAAAA2wAAAA8A&#10;AAAAAAAAAAAAAAAAqQIAAGRycy9kb3ducmV2LnhtbFBLBQYAAAAABAAEAPoAAACZAwAAAAA=&#10;">
                    <v:rect id="Rectangle 8" o:spid="_x0000_s1060" style="position:absolute;left:678;top:540;width:457;height: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jmBPxgAA&#10;ANsAAAAPAAAAZHJzL2Rvd25yZXYueG1sRI9Ba8JAFITvQv/D8gq9iG4sQWJ0lSIUSnsoJiV6fGaf&#10;SWj2bZpdNf33bkHocZiZb5jVZjCtuFDvGssKZtMIBHFpdcOVgq/8dZKAcB5ZY2uZFPySg836YbTC&#10;VNsr7+iS+UoECLsUFdTed6mUrqzJoJvajjh4J9sb9EH2ldQ9XgPctPI5iubSYMNhocaOtjWV39nZ&#10;KDhW4xw/P4qDKbK4O58WPwnt35V6ehxeliA8Df4/fG+/aQXxHP6+hB8g1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jmBPxgAAANsAAAAPAAAAAAAAAAAAAAAAAJcCAABkcnMv&#10;ZG93bnJldi54bWxQSwUGAAAAAAQABAD1AAAAigMAAAAA&#10;" fillcolor="#7030a0" strokecolor="#5f497a"/>
                    <v:shapetype id="_x0000_t32" coordsize="21600,21600" o:spt="32" o:oned="t" path="m0,0l21600,21600e" filled="f">
                      <v:path arrowok="t" fillok="f" o:connecttype="none"/>
                      <o:lock v:ext="edit" shapetype="t"/>
                    </v:shapetype>
                    <v:shape id="AutoShape 9" o:spid="_x0000_s1061" type="#_x0000_t32" style="position:absolute;left:-83;top:540;width:76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U4N8MAAADbAAAADwAAAGRycy9kb3ducmV2LnhtbESP0WrCQBRE3wv+w3IFX0rdVMWW6CpF&#10;EPKmjX7AbfaaRLN3Y3Y10a93C4KPw8ycYebLzlTiSo0rLSv4HEYgiDOrS84V7Hfrj28QziNrrCyT&#10;ghs5WC56b3OMtW35l66pz0WAsItRQeF9HUvpsoIMuqGtiYN3sI1BH2STS91gG+CmkqMomkqDJYeF&#10;AmtaFZSd0otRYN+T80r+8fHS3evRODtsN0naKjXodz8zEJ46/wo/24lWMPmC/y/hB8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GlODfDAAAA2wAAAA8AAAAAAAAAAAAA&#10;AAAAoQIAAGRycy9kb3ducmV2LnhtbFBLBQYAAAAABAAEAPkAAACRAwAAAAA=&#10;" strokecolor="#5f497a"/>
                  </v:group>
                  <v:rect id="Rectangle 10" o:spid="_x0000_s1062" style="position:absolute;left:405;top:11415;width:1033;height:2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tJ65wgAA&#10;ANsAAAAPAAAAZHJzL2Rvd25yZXYueG1sRE+7asMwFN0D/QdxA11CLaeUYNwoIRRSOhiaOF66Xawb&#10;29S6Epbqx99XQ6Hj4bz3x9n0YqTBd5YVbJMUBHFtdceNgup2fspA+ICssbdMChbycDw8rPaYazvx&#10;lcYyNCKGsM9RQRuCy6X0dUsGfWIdceTudjAYIhwaqQecYrjp5XOa7qTBjmNDi47eWqq/yx+joKi+&#10;3LJx6dJ9Xsy9yMZN5t9Jqcf1fHoFEWgO/+I/94dW8BLHxi/xB8jD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q0nrnCAAAA2wAAAA8AAAAAAAAAAAAAAAAAlwIAAGRycy9kb3du&#10;cmV2LnhtbFBLBQYAAAAABAAEAPUAAACGAwAAAAA=&#10;" stroked="f">
                    <v:textbox style="layout-flow:vertical;mso-layout-flow-alt:bottom-to-top" inset="0,0,0,0">
                      <w:txbxContent>
                        <w:p w:rsidR="00FF4787" w:rsidRPr="003445EE" w:rsidRDefault="00FF4787">
                          <w:pPr>
                            <w:pStyle w:val="Sansinterligne"/>
                            <w:jc w:val="right"/>
                            <w:rPr>
                              <w:b w:val="0"/>
                              <w:color w:val="000000" w:themeColor="text1"/>
                              <w:lang w:val="en-CA"/>
                            </w:rPr>
                          </w:pPr>
                          <w:r w:rsidRPr="003445EE">
                            <w:rPr>
                              <w:b w:val="0"/>
                              <w:color w:val="000000" w:themeColor="text1"/>
                              <w:sz w:val="22"/>
                              <w:szCs w:val="22"/>
                            </w:rPr>
                            <w:fldChar w:fldCharType="begin"/>
                          </w:r>
                          <w:r w:rsidRPr="003445EE">
                            <w:rPr>
                              <w:b w:val="0"/>
                              <w:color w:val="000000" w:themeColor="text1"/>
                            </w:rPr>
                            <w:instrText>PAGE    \* MERGEFORMAT</w:instrText>
                          </w:r>
                          <w:r w:rsidRPr="003445EE">
                            <w:rPr>
                              <w:b w:val="0"/>
                              <w:color w:val="000000" w:themeColor="text1"/>
                              <w:sz w:val="22"/>
                              <w:szCs w:val="22"/>
                            </w:rPr>
                            <w:fldChar w:fldCharType="separate"/>
                          </w:r>
                          <w:r w:rsidR="00FA3D7A" w:rsidRPr="00FA3D7A">
                            <w:rPr>
                              <w:b w:val="0"/>
                              <w:bCs/>
                              <w:noProof/>
                              <w:color w:val="000000" w:themeColor="text1"/>
                              <w:sz w:val="52"/>
                              <w:szCs w:val="52"/>
                              <w:lang w:val="fr-FR"/>
                            </w:rPr>
                            <w:t>21</w:t>
                          </w:r>
                          <w:r w:rsidRPr="003445EE">
                            <w:rPr>
                              <w:b w:val="0"/>
                              <w:bCs/>
                              <w:color w:val="000000" w:themeColor="text1"/>
                              <w:sz w:val="52"/>
                              <w:szCs w:val="52"/>
                            </w:rPr>
                            <w:fldChar w:fldCharType="end"/>
                          </w:r>
                        </w:p>
                      </w:txbxContent>
                    </v:textbox>
                  </v:rect>
                  <w10:wrap anchorx="margin" anchory="margin"/>
                </v:group>
              </w:pict>
            </mc:Fallback>
          </mc:AlternateContent>
        </w:r>
        <w:r>
          <w:rPr>
            <w:smallCaps/>
            <w:noProof/>
            <w:color w:val="FFFFFF" w:themeColor="background1"/>
          </w:rPr>
          <mc:AlternateContent>
            <mc:Choice Requires="wps">
              <w:drawing>
                <wp:anchor distT="0" distB="0" distL="118745" distR="118745" simplePos="0" relativeHeight="251679232" behindDoc="1" locked="0" layoutInCell="1" allowOverlap="0">
                  <wp:simplePos x="0" y="0"/>
                  <wp:positionH relativeFrom="margin">
                    <wp:posOffset>-1133475</wp:posOffset>
                  </wp:positionH>
                  <wp:positionV relativeFrom="page">
                    <wp:posOffset>-80645</wp:posOffset>
                  </wp:positionV>
                  <wp:extent cx="8442325" cy="96901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42325" cy="96901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787" w:rsidRPr="00CF6829" w:rsidRDefault="00FF4787" w:rsidP="003445EE">
                              <w:pPr>
                                <w:pStyle w:val="En-tte"/>
                                <w:rPr>
                                  <w:caps/>
                                  <w:lang w:val="en-CA"/>
                                </w:rPr>
                              </w:pPr>
                            </w:p>
                            <w:p w:rsidR="00FF4787" w:rsidRPr="003445EE" w:rsidRDefault="00FF4787" w:rsidP="003445EE">
                              <w:pPr>
                                <w:pStyle w:val="En-tte"/>
                                <w:rPr>
                                  <w:caps/>
                                  <w:color w:val="FFFFFF" w:themeColor="background1"/>
                                  <w:lang w:val="en-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37" o:spid="_x0000_s1063" style="position:absolute;left:0;text-align:left;margin-left:-89.2pt;margin-top:-6.3pt;width:664.75pt;height:76.3pt;z-index:-251637248;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" o:allowoverlap="f" fillcolor="#7030a0" stroked="f" strokeweight="1pt">
                  <v:path arrowok="t"/>
                  <v:textbox>
                    <w:txbxContent>
                      <w:p w:rsidR="00FF4787" w:rsidRPr="00CF6829" w:rsidRDefault="00FF4787" w:rsidP="003445EE">
                        <w:pPr>
                          <w:pStyle w:val="En-tte"/>
                          <w:rPr>
                            <w:caps/>
                            <w:lang w:val="en-CA"/>
                          </w:rPr>
                        </w:pPr>
                      </w:p>
                      <w:p w:rsidR="00FF4787" w:rsidRPr="003445EE" w:rsidRDefault="00FF4787" w:rsidP="003445EE">
                        <w:pPr>
                          <w:pStyle w:val="En-tte"/>
                          <w:rPr>
                            <w:caps/>
                            <w:color w:val="FFFFFF" w:themeColor="background1"/>
                            <w:lang w:val="en-CA"/>
                          </w:rPr>
                        </w:pPr>
                      </w:p>
                    </w:txbxContent>
                  </v:textbox>
                  <w10:wrap anchorx="margin" anchory="page"/>
                </v:rect>
              </w:pict>
            </mc:Fallback>
          </mc:AlternateContent>
        </w:r>
        <w:proofErr w:type="spellStart"/>
        <w:r w:rsidR="00FF4787">
          <w:rPr>
            <w:smallCaps/>
            <w:color w:val="FFFFFF" w:themeColor="background1"/>
          </w:rPr>
          <w:t>Cr</w:t>
        </w:r>
        <w:r w:rsidR="00FF4787" w:rsidRPr="00B6456C">
          <w:rPr>
            <w:smallCaps/>
            <w:color w:val="FFFFFF" w:themeColor="background1"/>
            <w:sz w:val="18"/>
            <w:szCs w:val="18"/>
          </w:rPr>
          <w:t>É</w:t>
        </w:r>
        <w:r w:rsidR="00FF4787">
          <w:rPr>
            <w:smallCaps/>
            <w:color w:val="FFFFFF" w:themeColor="background1"/>
          </w:rPr>
          <w:t>dits</w:t>
        </w:r>
        <w:proofErr w:type="spellEnd"/>
      </w:p>
    </w:sdtContent>
  </w:sdt>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24B26"/>
    <w:multiLevelType w:val="hybridMultilevel"/>
    <w:tmpl w:val="484CF02A"/>
    <w:lvl w:ilvl="0" w:tplc="33387B76">
      <w:start w:val="1"/>
      <w:numFmt w:val="bullet"/>
      <w:lvlText w:val=""/>
      <w:lvlJc w:val="left"/>
      <w:pPr>
        <w:tabs>
          <w:tab w:val="left" w:pos="0"/>
        </w:tabs>
        <w:ind w:left="284" w:hanging="284"/>
      </w:pPr>
      <w:rPr>
        <w:rFonts w:ascii="Symbol" w:hAnsi="Symbol" w:hint="default"/>
        <w:sz w:val="20"/>
      </w:rPr>
    </w:lvl>
    <w:lvl w:ilvl="1" w:tplc="DE48F4BC">
      <w:start w:val="1"/>
      <w:numFmt w:val="bullet"/>
      <w:lvlText w:val="o"/>
      <w:lvlJc w:val="left"/>
      <w:pPr>
        <w:tabs>
          <w:tab w:val="left" w:pos="0"/>
        </w:tabs>
        <w:ind w:left="1440" w:hanging="360"/>
      </w:pPr>
      <w:rPr>
        <w:rFonts w:ascii="Courier New" w:hAnsi="Courier New" w:hint="default"/>
      </w:rPr>
    </w:lvl>
    <w:lvl w:ilvl="2" w:tplc="90DEFAB6">
      <w:start w:val="1"/>
      <w:numFmt w:val="bullet"/>
      <w:lvlText w:val=""/>
      <w:lvlJc w:val="left"/>
      <w:pPr>
        <w:tabs>
          <w:tab w:val="left" w:pos="0"/>
        </w:tabs>
        <w:ind w:left="2160" w:hanging="360"/>
      </w:pPr>
      <w:rPr>
        <w:rFonts w:ascii="Wingdings" w:hAnsi="Wingdings" w:hint="default"/>
      </w:rPr>
    </w:lvl>
    <w:lvl w:ilvl="3" w:tplc="AD96EFCA">
      <w:start w:val="1"/>
      <w:numFmt w:val="bullet"/>
      <w:lvlText w:val=""/>
      <w:lvlJc w:val="left"/>
      <w:pPr>
        <w:tabs>
          <w:tab w:val="left" w:pos="0"/>
        </w:tabs>
        <w:ind w:left="2880" w:hanging="360"/>
      </w:pPr>
      <w:rPr>
        <w:rFonts w:ascii="Symbol" w:hAnsi="Symbol" w:hint="default"/>
      </w:rPr>
    </w:lvl>
    <w:lvl w:ilvl="4" w:tplc="BECC0EC6">
      <w:start w:val="1"/>
      <w:numFmt w:val="bullet"/>
      <w:lvlText w:val="o"/>
      <w:lvlJc w:val="left"/>
      <w:pPr>
        <w:tabs>
          <w:tab w:val="left" w:pos="0"/>
        </w:tabs>
        <w:ind w:left="3600" w:hanging="360"/>
      </w:pPr>
      <w:rPr>
        <w:rFonts w:ascii="Courier New" w:hAnsi="Courier New" w:hint="default"/>
      </w:rPr>
    </w:lvl>
    <w:lvl w:ilvl="5" w:tplc="14FC5770">
      <w:start w:val="1"/>
      <w:numFmt w:val="bullet"/>
      <w:lvlText w:val=""/>
      <w:lvlJc w:val="left"/>
      <w:pPr>
        <w:tabs>
          <w:tab w:val="left" w:pos="0"/>
        </w:tabs>
        <w:ind w:left="4320" w:hanging="360"/>
      </w:pPr>
      <w:rPr>
        <w:rFonts w:ascii="Wingdings" w:hAnsi="Wingdings" w:hint="default"/>
      </w:rPr>
    </w:lvl>
    <w:lvl w:ilvl="6" w:tplc="EFA0969E">
      <w:start w:val="1"/>
      <w:numFmt w:val="bullet"/>
      <w:lvlText w:val=""/>
      <w:lvlJc w:val="left"/>
      <w:pPr>
        <w:tabs>
          <w:tab w:val="left" w:pos="0"/>
        </w:tabs>
        <w:ind w:left="5040" w:hanging="360"/>
      </w:pPr>
      <w:rPr>
        <w:rFonts w:ascii="Symbol" w:hAnsi="Symbol" w:hint="default"/>
      </w:rPr>
    </w:lvl>
    <w:lvl w:ilvl="7" w:tplc="BA9C9A60">
      <w:start w:val="1"/>
      <w:numFmt w:val="bullet"/>
      <w:lvlText w:val="o"/>
      <w:lvlJc w:val="left"/>
      <w:pPr>
        <w:tabs>
          <w:tab w:val="left" w:pos="0"/>
        </w:tabs>
        <w:ind w:left="5760" w:hanging="360"/>
      </w:pPr>
      <w:rPr>
        <w:rFonts w:ascii="Courier New" w:hAnsi="Courier New" w:hint="default"/>
      </w:rPr>
    </w:lvl>
    <w:lvl w:ilvl="8" w:tplc="F2E6F3E0">
      <w:start w:val="1"/>
      <w:numFmt w:val="bullet"/>
      <w:lvlText w:val=""/>
      <w:lvlJc w:val="left"/>
      <w:pPr>
        <w:tabs>
          <w:tab w:val="left" w:pos="0"/>
        </w:tabs>
        <w:ind w:left="6480" w:hanging="360"/>
      </w:pPr>
      <w:rPr>
        <w:rFonts w:ascii="Wingdings" w:hAnsi="Wingdings" w:hint="default"/>
      </w:rPr>
    </w:lvl>
  </w:abstractNum>
  <w:abstractNum w:abstractNumId="1">
    <w:nsid w:val="12D933A0"/>
    <w:multiLevelType w:val="hybridMultilevel"/>
    <w:tmpl w:val="581C917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
    <w:nsid w:val="289D5722"/>
    <w:multiLevelType w:val="hybridMultilevel"/>
    <w:tmpl w:val="E8C0D1E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nsid w:val="2FA45EA7"/>
    <w:multiLevelType w:val="hybridMultilevel"/>
    <w:tmpl w:val="CE16A946"/>
    <w:lvl w:ilvl="0" w:tplc="9782C130">
      <w:start w:val="1"/>
      <w:numFmt w:val="bullet"/>
      <w:lvlText w:val=""/>
      <w:lvlJc w:val="left"/>
      <w:pPr>
        <w:tabs>
          <w:tab w:val="left" w:pos="0"/>
        </w:tabs>
        <w:ind w:left="284" w:hanging="284"/>
      </w:pPr>
      <w:rPr>
        <w:rFonts w:ascii="Symbol" w:hAnsi="Symbol" w:hint="default"/>
        <w:sz w:val="20"/>
      </w:rPr>
    </w:lvl>
    <w:lvl w:ilvl="1" w:tplc="E05A5CAE">
      <w:start w:val="1"/>
      <w:numFmt w:val="bullet"/>
      <w:lvlText w:val=""/>
      <w:lvlJc w:val="left"/>
      <w:pPr>
        <w:tabs>
          <w:tab w:val="left" w:pos="0"/>
        </w:tabs>
        <w:ind w:left="1440" w:hanging="360"/>
      </w:pPr>
      <w:rPr>
        <w:rFonts w:ascii="Symbol" w:hAnsi="Symbol" w:hint="default"/>
        <w:sz w:val="20"/>
      </w:rPr>
    </w:lvl>
    <w:lvl w:ilvl="2" w:tplc="0FC075D4">
      <w:start w:val="1"/>
      <w:numFmt w:val="bullet"/>
      <w:lvlText w:val=""/>
      <w:lvlJc w:val="left"/>
      <w:pPr>
        <w:tabs>
          <w:tab w:val="left" w:pos="0"/>
        </w:tabs>
        <w:ind w:left="2160" w:hanging="360"/>
      </w:pPr>
      <w:rPr>
        <w:rFonts w:ascii="Wingdings" w:hAnsi="Wingdings" w:hint="default"/>
      </w:rPr>
    </w:lvl>
    <w:lvl w:ilvl="3" w:tplc="CF4670E0">
      <w:start w:val="1"/>
      <w:numFmt w:val="bullet"/>
      <w:lvlText w:val=""/>
      <w:lvlJc w:val="left"/>
      <w:pPr>
        <w:tabs>
          <w:tab w:val="left" w:pos="0"/>
        </w:tabs>
        <w:ind w:left="2880" w:hanging="360"/>
      </w:pPr>
      <w:rPr>
        <w:rFonts w:ascii="Symbol" w:hAnsi="Symbol" w:hint="default"/>
      </w:rPr>
    </w:lvl>
    <w:lvl w:ilvl="4" w:tplc="9E56C758">
      <w:start w:val="1"/>
      <w:numFmt w:val="bullet"/>
      <w:lvlText w:val="o"/>
      <w:lvlJc w:val="left"/>
      <w:pPr>
        <w:tabs>
          <w:tab w:val="left" w:pos="0"/>
        </w:tabs>
        <w:ind w:left="3600" w:hanging="360"/>
      </w:pPr>
      <w:rPr>
        <w:rFonts w:ascii="Courier New" w:hAnsi="Courier New" w:hint="default"/>
      </w:rPr>
    </w:lvl>
    <w:lvl w:ilvl="5" w:tplc="08B69D40">
      <w:start w:val="1"/>
      <w:numFmt w:val="bullet"/>
      <w:lvlText w:val=""/>
      <w:lvlJc w:val="left"/>
      <w:pPr>
        <w:tabs>
          <w:tab w:val="left" w:pos="0"/>
        </w:tabs>
        <w:ind w:left="4320" w:hanging="360"/>
      </w:pPr>
      <w:rPr>
        <w:rFonts w:ascii="Wingdings" w:hAnsi="Wingdings" w:hint="default"/>
      </w:rPr>
    </w:lvl>
    <w:lvl w:ilvl="6" w:tplc="2BD85DAC">
      <w:start w:val="1"/>
      <w:numFmt w:val="bullet"/>
      <w:lvlText w:val=""/>
      <w:lvlJc w:val="left"/>
      <w:pPr>
        <w:tabs>
          <w:tab w:val="left" w:pos="0"/>
        </w:tabs>
        <w:ind w:left="5040" w:hanging="360"/>
      </w:pPr>
      <w:rPr>
        <w:rFonts w:ascii="Symbol" w:hAnsi="Symbol" w:hint="default"/>
      </w:rPr>
    </w:lvl>
    <w:lvl w:ilvl="7" w:tplc="06B80138">
      <w:start w:val="1"/>
      <w:numFmt w:val="bullet"/>
      <w:lvlText w:val="o"/>
      <w:lvlJc w:val="left"/>
      <w:pPr>
        <w:tabs>
          <w:tab w:val="left" w:pos="0"/>
        </w:tabs>
        <w:ind w:left="5760" w:hanging="360"/>
      </w:pPr>
      <w:rPr>
        <w:rFonts w:ascii="Courier New" w:hAnsi="Courier New" w:hint="default"/>
      </w:rPr>
    </w:lvl>
    <w:lvl w:ilvl="8" w:tplc="0B4CC74E">
      <w:start w:val="1"/>
      <w:numFmt w:val="bullet"/>
      <w:lvlText w:val=""/>
      <w:lvlJc w:val="left"/>
      <w:pPr>
        <w:tabs>
          <w:tab w:val="left" w:pos="0"/>
        </w:tabs>
        <w:ind w:left="6480" w:hanging="360"/>
      </w:pPr>
      <w:rPr>
        <w:rFonts w:ascii="Wingdings" w:hAnsi="Wingdings" w:hint="default"/>
      </w:rPr>
    </w:lvl>
  </w:abstractNum>
  <w:abstractNum w:abstractNumId="4">
    <w:nsid w:val="30060CCA"/>
    <w:multiLevelType w:val="hybridMultilevel"/>
    <w:tmpl w:val="01BA9A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164090F"/>
    <w:multiLevelType w:val="hybridMultilevel"/>
    <w:tmpl w:val="5080913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392F7C91"/>
    <w:multiLevelType w:val="hybridMultilevel"/>
    <w:tmpl w:val="59600A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1662257"/>
    <w:multiLevelType w:val="hybridMultilevel"/>
    <w:tmpl w:val="35B82C86"/>
    <w:lvl w:ilvl="0" w:tplc="9EE8AD1A">
      <w:start w:val="1"/>
      <w:numFmt w:val="bullet"/>
      <w:lvlText w:val=""/>
      <w:lvlJc w:val="left"/>
      <w:pPr>
        <w:tabs>
          <w:tab w:val="left" w:pos="0"/>
        </w:tabs>
        <w:ind w:left="284" w:hanging="284"/>
      </w:pPr>
      <w:rPr>
        <w:rFonts w:ascii="Symbol" w:hAnsi="Symbol" w:hint="default"/>
        <w:sz w:val="20"/>
      </w:rPr>
    </w:lvl>
    <w:lvl w:ilvl="1" w:tplc="60B22508">
      <w:start w:val="1"/>
      <w:numFmt w:val="bullet"/>
      <w:lvlText w:val="o"/>
      <w:lvlJc w:val="left"/>
      <w:pPr>
        <w:tabs>
          <w:tab w:val="left" w:pos="0"/>
        </w:tabs>
        <w:ind w:left="1440" w:hanging="360"/>
      </w:pPr>
      <w:rPr>
        <w:rFonts w:ascii="Courier New" w:hAnsi="Courier New" w:hint="default"/>
      </w:rPr>
    </w:lvl>
    <w:lvl w:ilvl="2" w:tplc="22D2311C">
      <w:start w:val="1"/>
      <w:numFmt w:val="bullet"/>
      <w:lvlText w:val=""/>
      <w:lvlJc w:val="left"/>
      <w:pPr>
        <w:tabs>
          <w:tab w:val="left" w:pos="0"/>
        </w:tabs>
        <w:ind w:left="2160" w:hanging="360"/>
      </w:pPr>
      <w:rPr>
        <w:rFonts w:ascii="Wingdings" w:hAnsi="Wingdings" w:hint="default"/>
      </w:rPr>
    </w:lvl>
    <w:lvl w:ilvl="3" w:tplc="68B66636">
      <w:start w:val="1"/>
      <w:numFmt w:val="bullet"/>
      <w:lvlText w:val=""/>
      <w:lvlJc w:val="left"/>
      <w:pPr>
        <w:tabs>
          <w:tab w:val="left" w:pos="0"/>
        </w:tabs>
        <w:ind w:left="2880" w:hanging="360"/>
      </w:pPr>
      <w:rPr>
        <w:rFonts w:ascii="Symbol" w:hAnsi="Symbol" w:hint="default"/>
      </w:rPr>
    </w:lvl>
    <w:lvl w:ilvl="4" w:tplc="A060FD12">
      <w:start w:val="1"/>
      <w:numFmt w:val="bullet"/>
      <w:lvlText w:val="o"/>
      <w:lvlJc w:val="left"/>
      <w:pPr>
        <w:tabs>
          <w:tab w:val="left" w:pos="0"/>
        </w:tabs>
        <w:ind w:left="3600" w:hanging="360"/>
      </w:pPr>
      <w:rPr>
        <w:rFonts w:ascii="Courier New" w:hAnsi="Courier New" w:hint="default"/>
      </w:rPr>
    </w:lvl>
    <w:lvl w:ilvl="5" w:tplc="5A82BA4C">
      <w:start w:val="1"/>
      <w:numFmt w:val="bullet"/>
      <w:lvlText w:val=""/>
      <w:lvlJc w:val="left"/>
      <w:pPr>
        <w:tabs>
          <w:tab w:val="left" w:pos="0"/>
        </w:tabs>
        <w:ind w:left="4320" w:hanging="360"/>
      </w:pPr>
      <w:rPr>
        <w:rFonts w:ascii="Wingdings" w:hAnsi="Wingdings" w:hint="default"/>
      </w:rPr>
    </w:lvl>
    <w:lvl w:ilvl="6" w:tplc="9A8A3D04">
      <w:start w:val="1"/>
      <w:numFmt w:val="bullet"/>
      <w:lvlText w:val=""/>
      <w:lvlJc w:val="left"/>
      <w:pPr>
        <w:tabs>
          <w:tab w:val="left" w:pos="0"/>
        </w:tabs>
        <w:ind w:left="5040" w:hanging="360"/>
      </w:pPr>
      <w:rPr>
        <w:rFonts w:ascii="Symbol" w:hAnsi="Symbol" w:hint="default"/>
      </w:rPr>
    </w:lvl>
    <w:lvl w:ilvl="7" w:tplc="41E8BF24">
      <w:start w:val="1"/>
      <w:numFmt w:val="bullet"/>
      <w:lvlText w:val="o"/>
      <w:lvlJc w:val="left"/>
      <w:pPr>
        <w:tabs>
          <w:tab w:val="left" w:pos="0"/>
        </w:tabs>
        <w:ind w:left="5760" w:hanging="360"/>
      </w:pPr>
      <w:rPr>
        <w:rFonts w:ascii="Courier New" w:hAnsi="Courier New" w:hint="default"/>
      </w:rPr>
    </w:lvl>
    <w:lvl w:ilvl="8" w:tplc="82649682">
      <w:start w:val="1"/>
      <w:numFmt w:val="bullet"/>
      <w:lvlText w:val=""/>
      <w:lvlJc w:val="left"/>
      <w:pPr>
        <w:tabs>
          <w:tab w:val="left" w:pos="0"/>
        </w:tabs>
        <w:ind w:left="6480" w:hanging="360"/>
      </w:pPr>
      <w:rPr>
        <w:rFonts w:ascii="Wingdings" w:hAnsi="Wingdings" w:hint="default"/>
      </w:rPr>
    </w:lvl>
  </w:abstractNum>
  <w:abstractNum w:abstractNumId="8">
    <w:nsid w:val="47A129CA"/>
    <w:multiLevelType w:val="hybridMultilevel"/>
    <w:tmpl w:val="C3567396"/>
    <w:lvl w:ilvl="0" w:tplc="A11E8CC8">
      <w:start w:val="1"/>
      <w:numFmt w:val="bullet"/>
      <w:lvlText w:val=""/>
      <w:lvlJc w:val="left"/>
      <w:pPr>
        <w:ind w:left="720" w:hanging="360"/>
      </w:pPr>
      <w:rPr>
        <w:rFonts w:ascii="Symbol" w:hAnsi="Symbol" w:hint="default"/>
      </w:rPr>
    </w:lvl>
    <w:lvl w:ilvl="1" w:tplc="59D004D4">
      <w:start w:val="1"/>
      <w:numFmt w:val="bullet"/>
      <w:lvlText w:val="o"/>
      <w:lvlJc w:val="left"/>
      <w:pPr>
        <w:ind w:left="1440" w:hanging="360"/>
      </w:pPr>
      <w:rPr>
        <w:rFonts w:ascii="Courier New" w:hAnsi="Courier New" w:hint="default"/>
      </w:rPr>
    </w:lvl>
    <w:lvl w:ilvl="2" w:tplc="8C7C102C">
      <w:start w:val="1"/>
      <w:numFmt w:val="bullet"/>
      <w:lvlText w:val=""/>
      <w:lvlJc w:val="left"/>
      <w:pPr>
        <w:ind w:left="2160" w:hanging="360"/>
      </w:pPr>
      <w:rPr>
        <w:rFonts w:ascii="Wingdings" w:hAnsi="Wingdings" w:hint="default"/>
      </w:rPr>
    </w:lvl>
    <w:lvl w:ilvl="3" w:tplc="DFF8CFCA">
      <w:start w:val="1"/>
      <w:numFmt w:val="bullet"/>
      <w:lvlText w:val=""/>
      <w:lvlJc w:val="left"/>
      <w:pPr>
        <w:ind w:left="2880" w:hanging="360"/>
      </w:pPr>
      <w:rPr>
        <w:rFonts w:ascii="Symbol" w:hAnsi="Symbol" w:hint="default"/>
      </w:rPr>
    </w:lvl>
    <w:lvl w:ilvl="4" w:tplc="EFCC093E">
      <w:start w:val="1"/>
      <w:numFmt w:val="bullet"/>
      <w:lvlText w:val="o"/>
      <w:lvlJc w:val="left"/>
      <w:pPr>
        <w:ind w:left="3600" w:hanging="360"/>
      </w:pPr>
      <w:rPr>
        <w:rFonts w:ascii="Courier New" w:hAnsi="Courier New" w:hint="default"/>
      </w:rPr>
    </w:lvl>
    <w:lvl w:ilvl="5" w:tplc="DDEC3E8E">
      <w:start w:val="1"/>
      <w:numFmt w:val="bullet"/>
      <w:lvlText w:val=""/>
      <w:lvlJc w:val="left"/>
      <w:pPr>
        <w:ind w:left="4320" w:hanging="360"/>
      </w:pPr>
      <w:rPr>
        <w:rFonts w:ascii="Wingdings" w:hAnsi="Wingdings" w:hint="default"/>
      </w:rPr>
    </w:lvl>
    <w:lvl w:ilvl="6" w:tplc="2F5AECAA">
      <w:start w:val="1"/>
      <w:numFmt w:val="bullet"/>
      <w:lvlText w:val=""/>
      <w:lvlJc w:val="left"/>
      <w:pPr>
        <w:ind w:left="5040" w:hanging="360"/>
      </w:pPr>
      <w:rPr>
        <w:rFonts w:ascii="Symbol" w:hAnsi="Symbol" w:hint="default"/>
      </w:rPr>
    </w:lvl>
    <w:lvl w:ilvl="7" w:tplc="EA7C1EAA">
      <w:start w:val="1"/>
      <w:numFmt w:val="bullet"/>
      <w:lvlText w:val="o"/>
      <w:lvlJc w:val="left"/>
      <w:pPr>
        <w:ind w:left="5760" w:hanging="360"/>
      </w:pPr>
      <w:rPr>
        <w:rFonts w:ascii="Courier New" w:hAnsi="Courier New" w:hint="default"/>
      </w:rPr>
    </w:lvl>
    <w:lvl w:ilvl="8" w:tplc="EA08D90C">
      <w:start w:val="1"/>
      <w:numFmt w:val="bullet"/>
      <w:lvlText w:val=""/>
      <w:lvlJc w:val="left"/>
      <w:pPr>
        <w:ind w:left="6480" w:hanging="360"/>
      </w:pPr>
      <w:rPr>
        <w:rFonts w:ascii="Wingdings" w:hAnsi="Wingdings" w:hint="default"/>
      </w:rPr>
    </w:lvl>
  </w:abstractNum>
  <w:abstractNum w:abstractNumId="9">
    <w:nsid w:val="53CF6F57"/>
    <w:multiLevelType w:val="hybridMultilevel"/>
    <w:tmpl w:val="4A502C3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549A6EB7"/>
    <w:multiLevelType w:val="hybridMultilevel"/>
    <w:tmpl w:val="7E667666"/>
    <w:lvl w:ilvl="0" w:tplc="CA584B1A">
      <w:start w:val="1"/>
      <w:numFmt w:val="bullet"/>
      <w:lvlText w:val=""/>
      <w:lvlJc w:val="left"/>
      <w:pPr>
        <w:ind w:left="720" w:hanging="360"/>
      </w:pPr>
      <w:rPr>
        <w:rFonts w:ascii="Symbol" w:hAnsi="Symbol" w:hint="default"/>
      </w:rPr>
    </w:lvl>
    <w:lvl w:ilvl="1" w:tplc="BCB628F8">
      <w:start w:val="1"/>
      <w:numFmt w:val="bullet"/>
      <w:lvlText w:val="o"/>
      <w:lvlJc w:val="left"/>
      <w:pPr>
        <w:ind w:left="1440" w:hanging="360"/>
      </w:pPr>
      <w:rPr>
        <w:rFonts w:ascii="Courier New" w:hAnsi="Courier New" w:hint="default"/>
      </w:rPr>
    </w:lvl>
    <w:lvl w:ilvl="2" w:tplc="F604A672">
      <w:start w:val="1"/>
      <w:numFmt w:val="bullet"/>
      <w:lvlText w:val=""/>
      <w:lvlJc w:val="left"/>
      <w:pPr>
        <w:ind w:left="2160" w:hanging="360"/>
      </w:pPr>
      <w:rPr>
        <w:rFonts w:ascii="Wingdings" w:hAnsi="Wingdings" w:hint="default"/>
      </w:rPr>
    </w:lvl>
    <w:lvl w:ilvl="3" w:tplc="F8125B82">
      <w:start w:val="1"/>
      <w:numFmt w:val="bullet"/>
      <w:lvlText w:val=""/>
      <w:lvlJc w:val="left"/>
      <w:pPr>
        <w:ind w:left="2880" w:hanging="360"/>
      </w:pPr>
      <w:rPr>
        <w:rFonts w:ascii="Symbol" w:hAnsi="Symbol" w:hint="default"/>
      </w:rPr>
    </w:lvl>
    <w:lvl w:ilvl="4" w:tplc="14846BAA">
      <w:start w:val="1"/>
      <w:numFmt w:val="bullet"/>
      <w:lvlText w:val="o"/>
      <w:lvlJc w:val="left"/>
      <w:pPr>
        <w:ind w:left="3600" w:hanging="360"/>
      </w:pPr>
      <w:rPr>
        <w:rFonts w:ascii="Courier New" w:hAnsi="Courier New" w:hint="default"/>
      </w:rPr>
    </w:lvl>
    <w:lvl w:ilvl="5" w:tplc="F684BC52">
      <w:start w:val="1"/>
      <w:numFmt w:val="bullet"/>
      <w:lvlText w:val=""/>
      <w:lvlJc w:val="left"/>
      <w:pPr>
        <w:ind w:left="4320" w:hanging="360"/>
      </w:pPr>
      <w:rPr>
        <w:rFonts w:ascii="Wingdings" w:hAnsi="Wingdings" w:hint="default"/>
      </w:rPr>
    </w:lvl>
    <w:lvl w:ilvl="6" w:tplc="4DA62A9C">
      <w:start w:val="1"/>
      <w:numFmt w:val="bullet"/>
      <w:lvlText w:val=""/>
      <w:lvlJc w:val="left"/>
      <w:pPr>
        <w:ind w:left="5040" w:hanging="360"/>
      </w:pPr>
      <w:rPr>
        <w:rFonts w:ascii="Symbol" w:hAnsi="Symbol" w:hint="default"/>
      </w:rPr>
    </w:lvl>
    <w:lvl w:ilvl="7" w:tplc="FAE23720">
      <w:start w:val="1"/>
      <w:numFmt w:val="bullet"/>
      <w:lvlText w:val="o"/>
      <w:lvlJc w:val="left"/>
      <w:pPr>
        <w:ind w:left="5760" w:hanging="360"/>
      </w:pPr>
      <w:rPr>
        <w:rFonts w:ascii="Courier New" w:hAnsi="Courier New" w:hint="default"/>
      </w:rPr>
    </w:lvl>
    <w:lvl w:ilvl="8" w:tplc="1756C356">
      <w:start w:val="1"/>
      <w:numFmt w:val="bullet"/>
      <w:lvlText w:val=""/>
      <w:lvlJc w:val="left"/>
      <w:pPr>
        <w:ind w:left="6480" w:hanging="360"/>
      </w:pPr>
      <w:rPr>
        <w:rFonts w:ascii="Wingdings" w:hAnsi="Wingdings" w:hint="default"/>
      </w:rPr>
    </w:lvl>
  </w:abstractNum>
  <w:abstractNum w:abstractNumId="11">
    <w:nsid w:val="57CC78B3"/>
    <w:multiLevelType w:val="hybridMultilevel"/>
    <w:tmpl w:val="5624113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58E87FD6"/>
    <w:multiLevelType w:val="hybridMultilevel"/>
    <w:tmpl w:val="0046E0F8"/>
    <w:lvl w:ilvl="0" w:tplc="23CA5796">
      <w:start w:val="1"/>
      <w:numFmt w:val="bullet"/>
      <w:lvlText w:val=""/>
      <w:lvlJc w:val="left"/>
      <w:pPr>
        <w:tabs>
          <w:tab w:val="left" w:pos="0"/>
        </w:tabs>
        <w:ind w:left="284" w:hanging="284"/>
      </w:pPr>
      <w:rPr>
        <w:rFonts w:ascii="Symbol" w:hAnsi="Symbol" w:hint="default"/>
        <w:sz w:val="20"/>
      </w:rPr>
    </w:lvl>
    <w:lvl w:ilvl="1" w:tplc="96166E34">
      <w:start w:val="1"/>
      <w:numFmt w:val="bullet"/>
      <w:lvlText w:val="o"/>
      <w:lvlJc w:val="left"/>
      <w:pPr>
        <w:tabs>
          <w:tab w:val="left" w:pos="0"/>
        </w:tabs>
        <w:ind w:left="1440" w:hanging="360"/>
      </w:pPr>
      <w:rPr>
        <w:rFonts w:ascii="Courier New" w:hAnsi="Courier New" w:hint="default"/>
      </w:rPr>
    </w:lvl>
    <w:lvl w:ilvl="2" w:tplc="28849EA8">
      <w:start w:val="1"/>
      <w:numFmt w:val="bullet"/>
      <w:lvlText w:val=""/>
      <w:lvlJc w:val="left"/>
      <w:pPr>
        <w:tabs>
          <w:tab w:val="left" w:pos="0"/>
        </w:tabs>
        <w:ind w:left="2160" w:hanging="360"/>
      </w:pPr>
      <w:rPr>
        <w:rFonts w:ascii="Wingdings" w:hAnsi="Wingdings" w:hint="default"/>
      </w:rPr>
    </w:lvl>
    <w:lvl w:ilvl="3" w:tplc="43E28D20">
      <w:start w:val="1"/>
      <w:numFmt w:val="bullet"/>
      <w:lvlText w:val=""/>
      <w:lvlJc w:val="left"/>
      <w:pPr>
        <w:tabs>
          <w:tab w:val="left" w:pos="0"/>
        </w:tabs>
        <w:ind w:left="2880" w:hanging="360"/>
      </w:pPr>
      <w:rPr>
        <w:rFonts w:ascii="Symbol" w:hAnsi="Symbol" w:hint="default"/>
      </w:rPr>
    </w:lvl>
    <w:lvl w:ilvl="4" w:tplc="A51248CA">
      <w:start w:val="1"/>
      <w:numFmt w:val="bullet"/>
      <w:lvlText w:val="o"/>
      <w:lvlJc w:val="left"/>
      <w:pPr>
        <w:tabs>
          <w:tab w:val="left" w:pos="0"/>
        </w:tabs>
        <w:ind w:left="3600" w:hanging="360"/>
      </w:pPr>
      <w:rPr>
        <w:rFonts w:ascii="Courier New" w:hAnsi="Courier New" w:hint="default"/>
      </w:rPr>
    </w:lvl>
    <w:lvl w:ilvl="5" w:tplc="EF5E8C36">
      <w:start w:val="1"/>
      <w:numFmt w:val="bullet"/>
      <w:lvlText w:val=""/>
      <w:lvlJc w:val="left"/>
      <w:pPr>
        <w:tabs>
          <w:tab w:val="left" w:pos="0"/>
        </w:tabs>
        <w:ind w:left="4320" w:hanging="360"/>
      </w:pPr>
      <w:rPr>
        <w:rFonts w:ascii="Wingdings" w:hAnsi="Wingdings" w:hint="default"/>
      </w:rPr>
    </w:lvl>
    <w:lvl w:ilvl="6" w:tplc="98821C48">
      <w:start w:val="1"/>
      <w:numFmt w:val="bullet"/>
      <w:lvlText w:val=""/>
      <w:lvlJc w:val="left"/>
      <w:pPr>
        <w:tabs>
          <w:tab w:val="left" w:pos="0"/>
        </w:tabs>
        <w:ind w:left="5040" w:hanging="360"/>
      </w:pPr>
      <w:rPr>
        <w:rFonts w:ascii="Symbol" w:hAnsi="Symbol" w:hint="default"/>
      </w:rPr>
    </w:lvl>
    <w:lvl w:ilvl="7" w:tplc="5C5CA252">
      <w:start w:val="1"/>
      <w:numFmt w:val="bullet"/>
      <w:lvlText w:val="o"/>
      <w:lvlJc w:val="left"/>
      <w:pPr>
        <w:tabs>
          <w:tab w:val="left" w:pos="0"/>
        </w:tabs>
        <w:ind w:left="5760" w:hanging="360"/>
      </w:pPr>
      <w:rPr>
        <w:rFonts w:ascii="Courier New" w:hAnsi="Courier New" w:hint="default"/>
      </w:rPr>
    </w:lvl>
    <w:lvl w:ilvl="8" w:tplc="8DD24290">
      <w:start w:val="1"/>
      <w:numFmt w:val="bullet"/>
      <w:lvlText w:val=""/>
      <w:lvlJc w:val="left"/>
      <w:pPr>
        <w:tabs>
          <w:tab w:val="left" w:pos="0"/>
        </w:tabs>
        <w:ind w:left="6480" w:hanging="360"/>
      </w:pPr>
      <w:rPr>
        <w:rFonts w:ascii="Wingdings" w:hAnsi="Wingdings" w:hint="default"/>
      </w:rPr>
    </w:lvl>
  </w:abstractNum>
  <w:abstractNum w:abstractNumId="13">
    <w:nsid w:val="59334710"/>
    <w:multiLevelType w:val="hybridMultilevel"/>
    <w:tmpl w:val="0510813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
    <w:nsid w:val="5ADD20DB"/>
    <w:multiLevelType w:val="hybridMultilevel"/>
    <w:tmpl w:val="52481478"/>
    <w:lvl w:ilvl="0" w:tplc="9446C00E">
      <w:start w:val="1"/>
      <w:numFmt w:val="bullet"/>
      <w:lvlText w:val=""/>
      <w:lvlJc w:val="left"/>
      <w:pPr>
        <w:ind w:left="360" w:hanging="360"/>
      </w:pPr>
      <w:rPr>
        <w:rFonts w:ascii="Symbol" w:hAnsi="Symbol" w:hint="default"/>
      </w:rPr>
    </w:lvl>
    <w:lvl w:ilvl="1" w:tplc="73BC713C">
      <w:start w:val="1"/>
      <w:numFmt w:val="bullet"/>
      <w:lvlText w:val="o"/>
      <w:lvlJc w:val="left"/>
      <w:pPr>
        <w:tabs>
          <w:tab w:val="left" w:pos="0"/>
        </w:tabs>
        <w:ind w:left="1080" w:hanging="360"/>
      </w:pPr>
      <w:rPr>
        <w:rFonts w:ascii="Courier New" w:hAnsi="Courier New" w:cs="Courier New" w:hint="default"/>
      </w:rPr>
    </w:lvl>
    <w:lvl w:ilvl="2" w:tplc="9260EFEA">
      <w:start w:val="1"/>
      <w:numFmt w:val="bullet"/>
      <w:lvlText w:val=""/>
      <w:lvlJc w:val="left"/>
      <w:pPr>
        <w:tabs>
          <w:tab w:val="left" w:pos="0"/>
        </w:tabs>
        <w:ind w:left="1800" w:hanging="360"/>
      </w:pPr>
      <w:rPr>
        <w:rFonts w:ascii="Wingdings" w:hAnsi="Wingdings" w:hint="default"/>
      </w:rPr>
    </w:lvl>
    <w:lvl w:ilvl="3" w:tplc="A82C3AFA">
      <w:start w:val="1"/>
      <w:numFmt w:val="bullet"/>
      <w:lvlText w:val=""/>
      <w:lvlJc w:val="left"/>
      <w:pPr>
        <w:tabs>
          <w:tab w:val="left" w:pos="0"/>
        </w:tabs>
        <w:ind w:left="2520" w:hanging="360"/>
      </w:pPr>
      <w:rPr>
        <w:rFonts w:ascii="Symbol" w:hAnsi="Symbol" w:hint="default"/>
      </w:rPr>
    </w:lvl>
    <w:lvl w:ilvl="4" w:tplc="09567FBC">
      <w:start w:val="1"/>
      <w:numFmt w:val="bullet"/>
      <w:lvlText w:val="o"/>
      <w:lvlJc w:val="left"/>
      <w:pPr>
        <w:tabs>
          <w:tab w:val="left" w:pos="0"/>
        </w:tabs>
        <w:ind w:left="3240" w:hanging="360"/>
      </w:pPr>
      <w:rPr>
        <w:rFonts w:ascii="Courier New" w:hAnsi="Courier New" w:cs="Courier New" w:hint="default"/>
      </w:rPr>
    </w:lvl>
    <w:lvl w:ilvl="5" w:tplc="EF5C2502">
      <w:start w:val="1"/>
      <w:numFmt w:val="bullet"/>
      <w:lvlText w:val=""/>
      <w:lvlJc w:val="left"/>
      <w:pPr>
        <w:tabs>
          <w:tab w:val="left" w:pos="0"/>
        </w:tabs>
        <w:ind w:left="3960" w:hanging="360"/>
      </w:pPr>
      <w:rPr>
        <w:rFonts w:ascii="Wingdings" w:hAnsi="Wingdings" w:hint="default"/>
      </w:rPr>
    </w:lvl>
    <w:lvl w:ilvl="6" w:tplc="16F4D906">
      <w:start w:val="1"/>
      <w:numFmt w:val="bullet"/>
      <w:lvlText w:val=""/>
      <w:lvlJc w:val="left"/>
      <w:pPr>
        <w:tabs>
          <w:tab w:val="left" w:pos="0"/>
        </w:tabs>
        <w:ind w:left="4680" w:hanging="360"/>
      </w:pPr>
      <w:rPr>
        <w:rFonts w:ascii="Symbol" w:hAnsi="Symbol" w:hint="default"/>
      </w:rPr>
    </w:lvl>
    <w:lvl w:ilvl="7" w:tplc="444202D0">
      <w:start w:val="1"/>
      <w:numFmt w:val="bullet"/>
      <w:lvlText w:val="o"/>
      <w:lvlJc w:val="left"/>
      <w:pPr>
        <w:tabs>
          <w:tab w:val="left" w:pos="0"/>
        </w:tabs>
        <w:ind w:left="5400" w:hanging="360"/>
      </w:pPr>
      <w:rPr>
        <w:rFonts w:ascii="Courier New" w:hAnsi="Courier New" w:cs="Courier New" w:hint="default"/>
      </w:rPr>
    </w:lvl>
    <w:lvl w:ilvl="8" w:tplc="38DCBE9C">
      <w:start w:val="1"/>
      <w:numFmt w:val="bullet"/>
      <w:lvlText w:val=""/>
      <w:lvlJc w:val="left"/>
      <w:pPr>
        <w:tabs>
          <w:tab w:val="left" w:pos="0"/>
        </w:tabs>
        <w:ind w:left="6120" w:hanging="360"/>
      </w:pPr>
      <w:rPr>
        <w:rFonts w:ascii="Wingdings" w:hAnsi="Wingdings" w:hint="default"/>
      </w:rPr>
    </w:lvl>
  </w:abstractNum>
  <w:abstractNum w:abstractNumId="15">
    <w:nsid w:val="641E298D"/>
    <w:multiLevelType w:val="hybridMultilevel"/>
    <w:tmpl w:val="741250B4"/>
    <w:lvl w:ilvl="0" w:tplc="78D4D28A">
      <w:start w:val="1"/>
      <w:numFmt w:val="bullet"/>
      <w:lvlText w:val=""/>
      <w:lvlJc w:val="left"/>
      <w:pPr>
        <w:tabs>
          <w:tab w:val="left" w:pos="0"/>
        </w:tabs>
        <w:ind w:left="284" w:hanging="284"/>
      </w:pPr>
      <w:rPr>
        <w:rFonts w:ascii="Symbol" w:hAnsi="Symbol" w:hint="default"/>
        <w:color w:val="000000"/>
        <w:sz w:val="20"/>
      </w:rPr>
    </w:lvl>
    <w:lvl w:ilvl="1" w:tplc="A978FD26">
      <w:start w:val="1"/>
      <w:numFmt w:val="bullet"/>
      <w:lvlText w:val="o"/>
      <w:lvlJc w:val="left"/>
      <w:pPr>
        <w:tabs>
          <w:tab w:val="left" w:pos="0"/>
        </w:tabs>
        <w:ind w:left="1440" w:hanging="360"/>
      </w:pPr>
      <w:rPr>
        <w:rFonts w:ascii="Courier New" w:hAnsi="Courier New" w:hint="default"/>
      </w:rPr>
    </w:lvl>
    <w:lvl w:ilvl="2" w:tplc="53EE47D6">
      <w:start w:val="1"/>
      <w:numFmt w:val="bullet"/>
      <w:lvlText w:val=""/>
      <w:lvlJc w:val="left"/>
      <w:pPr>
        <w:tabs>
          <w:tab w:val="left" w:pos="0"/>
        </w:tabs>
        <w:ind w:left="2160" w:hanging="360"/>
      </w:pPr>
      <w:rPr>
        <w:rFonts w:ascii="Wingdings" w:hAnsi="Wingdings" w:hint="default"/>
      </w:rPr>
    </w:lvl>
    <w:lvl w:ilvl="3" w:tplc="393041E2">
      <w:start w:val="1"/>
      <w:numFmt w:val="bullet"/>
      <w:lvlText w:val=""/>
      <w:lvlJc w:val="left"/>
      <w:pPr>
        <w:tabs>
          <w:tab w:val="left" w:pos="0"/>
        </w:tabs>
        <w:ind w:left="2880" w:hanging="360"/>
      </w:pPr>
      <w:rPr>
        <w:rFonts w:ascii="Symbol" w:hAnsi="Symbol" w:hint="default"/>
      </w:rPr>
    </w:lvl>
    <w:lvl w:ilvl="4" w:tplc="E7E01BFC">
      <w:start w:val="1"/>
      <w:numFmt w:val="bullet"/>
      <w:lvlText w:val="o"/>
      <w:lvlJc w:val="left"/>
      <w:pPr>
        <w:tabs>
          <w:tab w:val="left" w:pos="0"/>
        </w:tabs>
        <w:ind w:left="3600" w:hanging="360"/>
      </w:pPr>
      <w:rPr>
        <w:rFonts w:ascii="Courier New" w:hAnsi="Courier New" w:hint="default"/>
      </w:rPr>
    </w:lvl>
    <w:lvl w:ilvl="5" w:tplc="F69C4272">
      <w:start w:val="1"/>
      <w:numFmt w:val="bullet"/>
      <w:lvlText w:val=""/>
      <w:lvlJc w:val="left"/>
      <w:pPr>
        <w:tabs>
          <w:tab w:val="left" w:pos="0"/>
        </w:tabs>
        <w:ind w:left="4320" w:hanging="360"/>
      </w:pPr>
      <w:rPr>
        <w:rFonts w:ascii="Wingdings" w:hAnsi="Wingdings" w:hint="default"/>
      </w:rPr>
    </w:lvl>
    <w:lvl w:ilvl="6" w:tplc="5F38824E">
      <w:start w:val="1"/>
      <w:numFmt w:val="bullet"/>
      <w:lvlText w:val=""/>
      <w:lvlJc w:val="left"/>
      <w:pPr>
        <w:tabs>
          <w:tab w:val="left" w:pos="0"/>
        </w:tabs>
        <w:ind w:left="5040" w:hanging="360"/>
      </w:pPr>
      <w:rPr>
        <w:rFonts w:ascii="Symbol" w:hAnsi="Symbol" w:hint="default"/>
      </w:rPr>
    </w:lvl>
    <w:lvl w:ilvl="7" w:tplc="5F4A2DEA">
      <w:start w:val="1"/>
      <w:numFmt w:val="bullet"/>
      <w:lvlText w:val="o"/>
      <w:lvlJc w:val="left"/>
      <w:pPr>
        <w:tabs>
          <w:tab w:val="left" w:pos="0"/>
        </w:tabs>
        <w:ind w:left="5760" w:hanging="360"/>
      </w:pPr>
      <w:rPr>
        <w:rFonts w:ascii="Courier New" w:hAnsi="Courier New" w:hint="default"/>
      </w:rPr>
    </w:lvl>
    <w:lvl w:ilvl="8" w:tplc="CF7A13AA">
      <w:start w:val="1"/>
      <w:numFmt w:val="bullet"/>
      <w:lvlText w:val=""/>
      <w:lvlJc w:val="left"/>
      <w:pPr>
        <w:tabs>
          <w:tab w:val="left" w:pos="0"/>
        </w:tabs>
        <w:ind w:left="6480" w:hanging="360"/>
      </w:pPr>
      <w:rPr>
        <w:rFonts w:ascii="Wingdings" w:hAnsi="Wingdings" w:hint="default"/>
      </w:rPr>
    </w:lvl>
  </w:abstractNum>
  <w:num w:numId="1">
    <w:abstractNumId w:val="0"/>
  </w:num>
  <w:num w:numId="2">
    <w:abstractNumId w:val="11"/>
  </w:num>
  <w:num w:numId="3">
    <w:abstractNumId w:val="5"/>
  </w:num>
  <w:num w:numId="4">
    <w:abstractNumId w:val="3"/>
  </w:num>
  <w:num w:numId="5">
    <w:abstractNumId w:val="10"/>
  </w:num>
  <w:num w:numId="6">
    <w:abstractNumId w:val="9"/>
  </w:num>
  <w:num w:numId="7">
    <w:abstractNumId w:val="14"/>
  </w:num>
  <w:num w:numId="8">
    <w:abstractNumId w:val="7"/>
  </w:num>
  <w:num w:numId="9">
    <w:abstractNumId w:val="12"/>
  </w:num>
  <w:num w:numId="10">
    <w:abstractNumId w:val="15"/>
  </w:num>
  <w:num w:numId="11">
    <w:abstractNumId w:val="8"/>
  </w:num>
  <w:num w:numId="12">
    <w:abstractNumId w:val="6"/>
  </w:num>
  <w:num w:numId="13">
    <w:abstractNumId w:val="4"/>
  </w:num>
  <w:num w:numId="14">
    <w:abstractNumId w:val="1"/>
  </w:num>
  <w:num w:numId="15">
    <w:abstractNumId w:val="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6"/>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3EE"/>
    <w:rsid w:val="00002CED"/>
    <w:rsid w:val="00003DA2"/>
    <w:rsid w:val="0001322C"/>
    <w:rsid w:val="00016BB7"/>
    <w:rsid w:val="000358BF"/>
    <w:rsid w:val="00036AB9"/>
    <w:rsid w:val="0006115A"/>
    <w:rsid w:val="0008446E"/>
    <w:rsid w:val="000849FC"/>
    <w:rsid w:val="000914D6"/>
    <w:rsid w:val="000B031D"/>
    <w:rsid w:val="000B7A4D"/>
    <w:rsid w:val="000B7D3D"/>
    <w:rsid w:val="000C15FC"/>
    <w:rsid w:val="000C1C29"/>
    <w:rsid w:val="000E4148"/>
    <w:rsid w:val="000F2787"/>
    <w:rsid w:val="00101523"/>
    <w:rsid w:val="001324ED"/>
    <w:rsid w:val="00162EB4"/>
    <w:rsid w:val="0018479F"/>
    <w:rsid w:val="001C0297"/>
    <w:rsid w:val="001C5DF3"/>
    <w:rsid w:val="001C645C"/>
    <w:rsid w:val="001D151A"/>
    <w:rsid w:val="001E176F"/>
    <w:rsid w:val="001E42A0"/>
    <w:rsid w:val="001E5BB2"/>
    <w:rsid w:val="001E790E"/>
    <w:rsid w:val="001F620F"/>
    <w:rsid w:val="00204AC2"/>
    <w:rsid w:val="002052D3"/>
    <w:rsid w:val="00206F81"/>
    <w:rsid w:val="00222CB6"/>
    <w:rsid w:val="002358BF"/>
    <w:rsid w:val="00235B60"/>
    <w:rsid w:val="00245A13"/>
    <w:rsid w:val="00245AF9"/>
    <w:rsid w:val="00272B9E"/>
    <w:rsid w:val="00276FFB"/>
    <w:rsid w:val="00283BA0"/>
    <w:rsid w:val="0029326A"/>
    <w:rsid w:val="00294BC4"/>
    <w:rsid w:val="00296D17"/>
    <w:rsid w:val="002B20E2"/>
    <w:rsid w:val="002B708A"/>
    <w:rsid w:val="002C0747"/>
    <w:rsid w:val="002D3DD7"/>
    <w:rsid w:val="002D3F5B"/>
    <w:rsid w:val="002E7111"/>
    <w:rsid w:val="00311406"/>
    <w:rsid w:val="00316089"/>
    <w:rsid w:val="00326D13"/>
    <w:rsid w:val="003310B5"/>
    <w:rsid w:val="003340CD"/>
    <w:rsid w:val="00343352"/>
    <w:rsid w:val="003445EE"/>
    <w:rsid w:val="00360846"/>
    <w:rsid w:val="00361447"/>
    <w:rsid w:val="0036194F"/>
    <w:rsid w:val="003637AF"/>
    <w:rsid w:val="003651E3"/>
    <w:rsid w:val="003653BC"/>
    <w:rsid w:val="003657D1"/>
    <w:rsid w:val="0036708E"/>
    <w:rsid w:val="003753EE"/>
    <w:rsid w:val="00395DC9"/>
    <w:rsid w:val="003A2F45"/>
    <w:rsid w:val="003A3CE5"/>
    <w:rsid w:val="003E36B5"/>
    <w:rsid w:val="003F2553"/>
    <w:rsid w:val="003F3D8A"/>
    <w:rsid w:val="00417C43"/>
    <w:rsid w:val="00420354"/>
    <w:rsid w:val="00424B81"/>
    <w:rsid w:val="004321AF"/>
    <w:rsid w:val="00432750"/>
    <w:rsid w:val="00436123"/>
    <w:rsid w:val="004549C9"/>
    <w:rsid w:val="00454BCB"/>
    <w:rsid w:val="00461CC7"/>
    <w:rsid w:val="00466493"/>
    <w:rsid w:val="00476C2C"/>
    <w:rsid w:val="00482F24"/>
    <w:rsid w:val="004928FF"/>
    <w:rsid w:val="00496327"/>
    <w:rsid w:val="004A28C1"/>
    <w:rsid w:val="004A2FA9"/>
    <w:rsid w:val="004B3553"/>
    <w:rsid w:val="004C1639"/>
    <w:rsid w:val="004C6437"/>
    <w:rsid w:val="004D2BF7"/>
    <w:rsid w:val="004D3D14"/>
    <w:rsid w:val="004D460F"/>
    <w:rsid w:val="004D5CA6"/>
    <w:rsid w:val="004E578A"/>
    <w:rsid w:val="005010C7"/>
    <w:rsid w:val="005140B5"/>
    <w:rsid w:val="00516B15"/>
    <w:rsid w:val="005175DE"/>
    <w:rsid w:val="005215DE"/>
    <w:rsid w:val="00523BCE"/>
    <w:rsid w:val="005366EE"/>
    <w:rsid w:val="00536A56"/>
    <w:rsid w:val="00540D35"/>
    <w:rsid w:val="00541206"/>
    <w:rsid w:val="00542007"/>
    <w:rsid w:val="00557B98"/>
    <w:rsid w:val="005608A1"/>
    <w:rsid w:val="005610A6"/>
    <w:rsid w:val="005920C5"/>
    <w:rsid w:val="00592440"/>
    <w:rsid w:val="005A31CE"/>
    <w:rsid w:val="005C47C2"/>
    <w:rsid w:val="005D176C"/>
    <w:rsid w:val="005D1A04"/>
    <w:rsid w:val="005F4A2B"/>
    <w:rsid w:val="005F751A"/>
    <w:rsid w:val="00607416"/>
    <w:rsid w:val="00613A07"/>
    <w:rsid w:val="0061785E"/>
    <w:rsid w:val="00622B26"/>
    <w:rsid w:val="00631DC3"/>
    <w:rsid w:val="006368B2"/>
    <w:rsid w:val="00643782"/>
    <w:rsid w:val="00665E21"/>
    <w:rsid w:val="00665F12"/>
    <w:rsid w:val="00667573"/>
    <w:rsid w:val="00670ED2"/>
    <w:rsid w:val="00675381"/>
    <w:rsid w:val="00681F1B"/>
    <w:rsid w:val="0068629D"/>
    <w:rsid w:val="00691FEC"/>
    <w:rsid w:val="006930AE"/>
    <w:rsid w:val="00694658"/>
    <w:rsid w:val="006949E7"/>
    <w:rsid w:val="006B6D4A"/>
    <w:rsid w:val="006C09C4"/>
    <w:rsid w:val="006C60AE"/>
    <w:rsid w:val="006D2C52"/>
    <w:rsid w:val="006E1728"/>
    <w:rsid w:val="006E67EA"/>
    <w:rsid w:val="007070FC"/>
    <w:rsid w:val="0074039C"/>
    <w:rsid w:val="00740B27"/>
    <w:rsid w:val="00743212"/>
    <w:rsid w:val="00746DA3"/>
    <w:rsid w:val="007871C1"/>
    <w:rsid w:val="00795C59"/>
    <w:rsid w:val="00795DC3"/>
    <w:rsid w:val="00797FAB"/>
    <w:rsid w:val="007B5F2E"/>
    <w:rsid w:val="007B667E"/>
    <w:rsid w:val="00807AAC"/>
    <w:rsid w:val="00811F36"/>
    <w:rsid w:val="008142BF"/>
    <w:rsid w:val="00815386"/>
    <w:rsid w:val="0086474A"/>
    <w:rsid w:val="00867CA9"/>
    <w:rsid w:val="00867D06"/>
    <w:rsid w:val="00871E64"/>
    <w:rsid w:val="00897C6E"/>
    <w:rsid w:val="008A02D2"/>
    <w:rsid w:val="008B0230"/>
    <w:rsid w:val="008D058A"/>
    <w:rsid w:val="008E0167"/>
    <w:rsid w:val="008E0388"/>
    <w:rsid w:val="008E2AEA"/>
    <w:rsid w:val="008E448F"/>
    <w:rsid w:val="008E5830"/>
    <w:rsid w:val="008F076B"/>
    <w:rsid w:val="009051E4"/>
    <w:rsid w:val="00906BA4"/>
    <w:rsid w:val="0091225A"/>
    <w:rsid w:val="00913A5A"/>
    <w:rsid w:val="0091527C"/>
    <w:rsid w:val="00916943"/>
    <w:rsid w:val="00922DB0"/>
    <w:rsid w:val="009268EF"/>
    <w:rsid w:val="009314C7"/>
    <w:rsid w:val="00933ACC"/>
    <w:rsid w:val="00936C0D"/>
    <w:rsid w:val="00946371"/>
    <w:rsid w:val="009623E4"/>
    <w:rsid w:val="009633F6"/>
    <w:rsid w:val="009731E1"/>
    <w:rsid w:val="00992DEC"/>
    <w:rsid w:val="009A1A8F"/>
    <w:rsid w:val="009A5400"/>
    <w:rsid w:val="009A63BA"/>
    <w:rsid w:val="009D6AB3"/>
    <w:rsid w:val="009D7794"/>
    <w:rsid w:val="009D7A3B"/>
    <w:rsid w:val="009E5860"/>
    <w:rsid w:val="009F746D"/>
    <w:rsid w:val="00A02C1F"/>
    <w:rsid w:val="00A305F5"/>
    <w:rsid w:val="00A32AA4"/>
    <w:rsid w:val="00A335C1"/>
    <w:rsid w:val="00A362D5"/>
    <w:rsid w:val="00A41039"/>
    <w:rsid w:val="00A529CE"/>
    <w:rsid w:val="00A741AE"/>
    <w:rsid w:val="00A86A84"/>
    <w:rsid w:val="00A87822"/>
    <w:rsid w:val="00A96B84"/>
    <w:rsid w:val="00AA2AF9"/>
    <w:rsid w:val="00AA79D5"/>
    <w:rsid w:val="00AC2C51"/>
    <w:rsid w:val="00AC4A01"/>
    <w:rsid w:val="00AD1E3F"/>
    <w:rsid w:val="00AD4E80"/>
    <w:rsid w:val="00AE7CC8"/>
    <w:rsid w:val="00B12C1D"/>
    <w:rsid w:val="00B25ACF"/>
    <w:rsid w:val="00B32925"/>
    <w:rsid w:val="00B467BC"/>
    <w:rsid w:val="00B46F25"/>
    <w:rsid w:val="00B530FD"/>
    <w:rsid w:val="00B55EAF"/>
    <w:rsid w:val="00B62F8D"/>
    <w:rsid w:val="00B6456C"/>
    <w:rsid w:val="00B901AA"/>
    <w:rsid w:val="00B911D6"/>
    <w:rsid w:val="00BA4C7A"/>
    <w:rsid w:val="00BD4DE1"/>
    <w:rsid w:val="00BD659F"/>
    <w:rsid w:val="00BE68C6"/>
    <w:rsid w:val="00C05CA6"/>
    <w:rsid w:val="00C421D7"/>
    <w:rsid w:val="00C4383D"/>
    <w:rsid w:val="00C500FD"/>
    <w:rsid w:val="00C503E3"/>
    <w:rsid w:val="00C80F19"/>
    <w:rsid w:val="00C84DCD"/>
    <w:rsid w:val="00C96F90"/>
    <w:rsid w:val="00CA34B7"/>
    <w:rsid w:val="00CA512E"/>
    <w:rsid w:val="00CA6453"/>
    <w:rsid w:val="00CB3E95"/>
    <w:rsid w:val="00CD4D0E"/>
    <w:rsid w:val="00CD7626"/>
    <w:rsid w:val="00CF4C23"/>
    <w:rsid w:val="00CF6829"/>
    <w:rsid w:val="00CF782C"/>
    <w:rsid w:val="00D17913"/>
    <w:rsid w:val="00D20C60"/>
    <w:rsid w:val="00D3417D"/>
    <w:rsid w:val="00D500F3"/>
    <w:rsid w:val="00D568D1"/>
    <w:rsid w:val="00D621CA"/>
    <w:rsid w:val="00D77FEB"/>
    <w:rsid w:val="00DB1E03"/>
    <w:rsid w:val="00DB7492"/>
    <w:rsid w:val="00DC1F47"/>
    <w:rsid w:val="00DC663D"/>
    <w:rsid w:val="00DF0F1E"/>
    <w:rsid w:val="00E006C5"/>
    <w:rsid w:val="00E10F7D"/>
    <w:rsid w:val="00E14A8A"/>
    <w:rsid w:val="00E206F3"/>
    <w:rsid w:val="00E42AEF"/>
    <w:rsid w:val="00E45A8C"/>
    <w:rsid w:val="00E70A5B"/>
    <w:rsid w:val="00E941BD"/>
    <w:rsid w:val="00E96B11"/>
    <w:rsid w:val="00EA537E"/>
    <w:rsid w:val="00ED3A43"/>
    <w:rsid w:val="00ED501F"/>
    <w:rsid w:val="00EE40DD"/>
    <w:rsid w:val="00EE6C37"/>
    <w:rsid w:val="00EF0501"/>
    <w:rsid w:val="00F00CE5"/>
    <w:rsid w:val="00F02568"/>
    <w:rsid w:val="00F07F0E"/>
    <w:rsid w:val="00F201A8"/>
    <w:rsid w:val="00F26691"/>
    <w:rsid w:val="00F33A42"/>
    <w:rsid w:val="00F3484B"/>
    <w:rsid w:val="00F368C4"/>
    <w:rsid w:val="00F416C7"/>
    <w:rsid w:val="00F51090"/>
    <w:rsid w:val="00F545BC"/>
    <w:rsid w:val="00F64398"/>
    <w:rsid w:val="00FA032F"/>
    <w:rsid w:val="00FA0416"/>
    <w:rsid w:val="00FA3D7A"/>
    <w:rsid w:val="00FA5C93"/>
    <w:rsid w:val="00FC1CF5"/>
    <w:rsid w:val="00FC327D"/>
    <w:rsid w:val="00FC6530"/>
    <w:rsid w:val="00FD3613"/>
    <w:rsid w:val="00FE5423"/>
    <w:rsid w:val="00FF4787"/>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 JAI"/>
    <w:qFormat/>
    <w:rsid w:val="001E176F"/>
    <w:pPr>
      <w:spacing w:before="120" w:after="120" w:line="240" w:lineRule="auto"/>
      <w:jc w:val="both"/>
    </w:pPr>
    <w:rPr>
      <w:rFonts w:ascii="Helvetica" w:eastAsiaTheme="minorEastAsia" w:hAnsi="Helvetica"/>
      <w:sz w:val="24"/>
      <w:szCs w:val="24"/>
      <w:lang w:val="fr-FR" w:eastAsia="fr-FR"/>
    </w:rPr>
  </w:style>
  <w:style w:type="paragraph" w:styleId="Titre1">
    <w:name w:val="heading 1"/>
    <w:basedOn w:val="Normal"/>
    <w:next w:val="Normal"/>
    <w:link w:val="Titre1Car"/>
    <w:uiPriority w:val="9"/>
    <w:qFormat/>
    <w:rsid w:val="009623E4"/>
    <w:pPr>
      <w:keepNext/>
      <w:keepLines/>
      <w:jc w:val="left"/>
      <w:outlineLvl w:val="0"/>
    </w:pPr>
    <w:rPr>
      <w:rFonts w:ascii="Arial" w:eastAsiaTheme="majorEastAsia" w:hAnsi="Arial" w:cstheme="majorBidi"/>
      <w:caps/>
      <w:color w:val="0070C0"/>
      <w:sz w:val="44"/>
      <w:szCs w:val="32"/>
    </w:rPr>
  </w:style>
  <w:style w:type="paragraph" w:styleId="Titre2">
    <w:name w:val="heading 2"/>
    <w:basedOn w:val="Normal"/>
    <w:next w:val="Normal"/>
    <w:link w:val="Titre2Car"/>
    <w:uiPriority w:val="9"/>
    <w:unhideWhenUsed/>
    <w:qFormat/>
    <w:rsid w:val="009623E4"/>
    <w:pPr>
      <w:keepNext/>
      <w:keepLines/>
      <w:spacing w:before="40" w:after="0"/>
      <w:outlineLvl w:val="1"/>
    </w:pPr>
    <w:rPr>
      <w:rFonts w:ascii="Arial" w:eastAsiaTheme="majorEastAsia" w:hAnsi="Arial" w:cstheme="majorBidi"/>
      <w:color w:val="00B050"/>
      <w:sz w:val="28"/>
      <w:szCs w:val="26"/>
    </w:rPr>
  </w:style>
  <w:style w:type="paragraph" w:styleId="Titre8">
    <w:name w:val="heading 8"/>
    <w:basedOn w:val="Normal"/>
    <w:next w:val="Normal"/>
    <w:link w:val="Titre8Car"/>
    <w:uiPriority w:val="9"/>
    <w:unhideWhenUsed/>
    <w:qFormat/>
    <w:rsid w:val="00E206F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JournalAutourdelle">
    <w:name w:val="Journal Autour de l'île"/>
    <w:basedOn w:val="Normal"/>
    <w:qFormat/>
    <w:rsid w:val="00A86A84"/>
    <w:pPr>
      <w:widowControl w:val="0"/>
      <w:suppressAutoHyphens/>
      <w:overflowPunct w:val="0"/>
      <w:autoSpaceDE w:val="0"/>
      <w:autoSpaceDN w:val="0"/>
      <w:adjustRightInd w:val="0"/>
      <w:textAlignment w:val="baseline"/>
    </w:pPr>
    <w:rPr>
      <w:rFonts w:eastAsia="Calibri" w:cs="Arial Unicode MS"/>
      <w:kern w:val="1"/>
      <w:szCs w:val="21"/>
      <w:lang w:val="fr-CA" w:eastAsia="en-US" w:bidi="hi-IN"/>
    </w:rPr>
  </w:style>
  <w:style w:type="paragraph" w:styleId="Sous-titre">
    <w:name w:val="Subtitle"/>
    <w:basedOn w:val="Normal"/>
    <w:next w:val="Normal"/>
    <w:link w:val="Sous-titreCar"/>
    <w:uiPriority w:val="11"/>
    <w:qFormat/>
    <w:rsid w:val="00461CC7"/>
    <w:pPr>
      <w:numPr>
        <w:ilvl w:val="1"/>
      </w:numPr>
      <w:spacing w:after="160"/>
    </w:pPr>
    <w:rPr>
      <w:rFonts w:asciiTheme="minorHAnsi" w:hAnsiTheme="minorHAnsi"/>
      <w:color w:val="5A5A5A" w:themeColor="text1" w:themeTint="A5"/>
      <w:spacing w:val="15"/>
      <w:sz w:val="22"/>
    </w:rPr>
  </w:style>
  <w:style w:type="character" w:customStyle="1" w:styleId="Sous-titreCar">
    <w:name w:val="Sous-titre Car"/>
    <w:basedOn w:val="Policepardfaut"/>
    <w:link w:val="Sous-titre"/>
    <w:uiPriority w:val="11"/>
    <w:rsid w:val="00461CC7"/>
    <w:rPr>
      <w:rFonts w:eastAsiaTheme="minorEastAsia" w:cs="Times New Roman"/>
      <w:color w:val="5A5A5A" w:themeColor="text1" w:themeTint="A5"/>
      <w:spacing w:val="15"/>
      <w:szCs w:val="24"/>
      <w:lang w:eastAsia="zh-CN"/>
    </w:rPr>
  </w:style>
  <w:style w:type="paragraph" w:customStyle="1" w:styleId="T1Nouvelle">
    <w:name w:val="T1 Nouvelle"/>
    <w:basedOn w:val="Titre1"/>
    <w:next w:val="Normal"/>
    <w:autoRedefine/>
    <w:uiPriority w:val="2"/>
    <w:qFormat/>
    <w:rsid w:val="00B12C1D"/>
    <w:pPr>
      <w:spacing w:before="0"/>
    </w:pPr>
    <w:rPr>
      <w:rFonts w:ascii="Times New Roman" w:eastAsia="Times New Roman" w:hAnsi="Times New Roman" w:cs="Times New Roman"/>
      <w:b/>
      <w:color w:val="auto"/>
      <w:sz w:val="36"/>
      <w:szCs w:val="21"/>
      <w:lang w:val="fr-CA" w:eastAsia="en-US"/>
    </w:rPr>
  </w:style>
  <w:style w:type="character" w:customStyle="1" w:styleId="Titre1Car">
    <w:name w:val="Titre 1 Car"/>
    <w:basedOn w:val="Policepardfaut"/>
    <w:link w:val="Titre1"/>
    <w:uiPriority w:val="9"/>
    <w:rsid w:val="009623E4"/>
    <w:rPr>
      <w:rFonts w:ascii="Arial" w:eastAsiaTheme="majorEastAsia" w:hAnsi="Arial" w:cstheme="majorBidi"/>
      <w:caps/>
      <w:color w:val="0070C0"/>
      <w:sz w:val="44"/>
      <w:szCs w:val="32"/>
      <w:lang w:val="fr-FR" w:eastAsia="fr-FR"/>
    </w:rPr>
  </w:style>
  <w:style w:type="paragraph" w:customStyle="1" w:styleId="T1Entrevue">
    <w:name w:val="T1 Entrevue"/>
    <w:basedOn w:val="Titre1"/>
    <w:next w:val="Normal"/>
    <w:uiPriority w:val="3"/>
    <w:qFormat/>
    <w:rsid w:val="00811F36"/>
    <w:pPr>
      <w:spacing w:before="0"/>
    </w:pPr>
    <w:rPr>
      <w:rFonts w:ascii="Times New Roman" w:hAnsi="Times New Roman" w:cs="Times New Roman"/>
      <w:b/>
      <w:color w:val="auto"/>
      <w:szCs w:val="21"/>
      <w:lang w:eastAsia="en-US"/>
    </w:rPr>
  </w:style>
  <w:style w:type="paragraph" w:customStyle="1" w:styleId="T1Bibliothques">
    <w:name w:val="T1 Bibliothèques"/>
    <w:basedOn w:val="Titre1"/>
    <w:next w:val="Normal"/>
    <w:autoRedefine/>
    <w:uiPriority w:val="4"/>
    <w:qFormat/>
    <w:rsid w:val="00B12C1D"/>
    <w:pPr>
      <w:spacing w:before="0"/>
    </w:pPr>
    <w:rPr>
      <w:rFonts w:ascii="Times New Roman" w:eastAsia="Times New Roman" w:hAnsi="Times New Roman" w:cs="Times New Roman"/>
      <w:b/>
      <w:color w:val="auto"/>
      <w:sz w:val="28"/>
      <w:szCs w:val="21"/>
      <w:lang w:val="fr-CA" w:eastAsia="en-US"/>
    </w:rPr>
  </w:style>
  <w:style w:type="paragraph" w:customStyle="1" w:styleId="T1Municipalits">
    <w:name w:val="T1 Municipalités"/>
    <w:basedOn w:val="Titre1"/>
    <w:next w:val="Normal"/>
    <w:uiPriority w:val="5"/>
    <w:qFormat/>
    <w:rsid w:val="00276FFB"/>
    <w:pPr>
      <w:spacing w:before="0"/>
    </w:pPr>
    <w:rPr>
      <w:rFonts w:ascii="Times New Roman" w:hAnsi="Times New Roman"/>
      <w:b/>
      <w:color w:val="auto"/>
      <w:sz w:val="24"/>
    </w:rPr>
  </w:style>
  <w:style w:type="paragraph" w:customStyle="1" w:styleId="Collaborateur">
    <w:name w:val="Collaborateur"/>
    <w:basedOn w:val="Normal"/>
    <w:autoRedefine/>
    <w:uiPriority w:val="7"/>
    <w:qFormat/>
    <w:rsid w:val="001E790E"/>
    <w:pPr>
      <w:suppressAutoHyphens/>
      <w:jc w:val="right"/>
    </w:pPr>
    <w:rPr>
      <w:rFonts w:eastAsia="Times New Roman" w:cs="Times New Roman"/>
      <w:b/>
      <w:lang w:val="fr-CA" w:eastAsia="zh-CN"/>
    </w:rPr>
  </w:style>
  <w:style w:type="paragraph" w:styleId="Sansinterligne">
    <w:name w:val="No Spacing"/>
    <w:aliases w:val="Auteur JAI"/>
    <w:basedOn w:val="Normal"/>
    <w:next w:val="Normal"/>
    <w:link w:val="SansinterligneCar"/>
    <w:uiPriority w:val="1"/>
    <w:qFormat/>
    <w:rsid w:val="00670ED2"/>
    <w:pPr>
      <w:jc w:val="left"/>
    </w:pPr>
    <w:rPr>
      <w:rFonts w:eastAsia="Calibri" w:cs="Times New Roman"/>
      <w:b/>
      <w:lang w:val="fr-CA" w:eastAsia="en-US"/>
    </w:rPr>
  </w:style>
  <w:style w:type="paragraph" w:styleId="En-tte">
    <w:name w:val="header"/>
    <w:basedOn w:val="Normal"/>
    <w:link w:val="En-tteCar"/>
    <w:uiPriority w:val="99"/>
    <w:unhideWhenUsed/>
    <w:rsid w:val="003445EE"/>
    <w:pPr>
      <w:tabs>
        <w:tab w:val="center" w:pos="4320"/>
        <w:tab w:val="right" w:pos="8640"/>
      </w:tabs>
    </w:pPr>
  </w:style>
  <w:style w:type="character" w:customStyle="1" w:styleId="En-tteCar">
    <w:name w:val="En-tête Car"/>
    <w:basedOn w:val="Policepardfaut"/>
    <w:link w:val="En-tte"/>
    <w:uiPriority w:val="99"/>
    <w:rsid w:val="003445EE"/>
    <w:rPr>
      <w:rFonts w:ascii="Times New Roman" w:eastAsiaTheme="minorEastAsia" w:hAnsi="Times New Roman"/>
      <w:sz w:val="21"/>
      <w:szCs w:val="24"/>
      <w:lang w:val="fr-FR" w:eastAsia="fr-FR"/>
    </w:rPr>
  </w:style>
  <w:style w:type="paragraph" w:styleId="Pieddepage">
    <w:name w:val="footer"/>
    <w:basedOn w:val="Normal"/>
    <w:link w:val="PieddepageCar"/>
    <w:uiPriority w:val="99"/>
    <w:unhideWhenUsed/>
    <w:rsid w:val="003445EE"/>
    <w:pPr>
      <w:tabs>
        <w:tab w:val="center" w:pos="4320"/>
        <w:tab w:val="right" w:pos="8640"/>
      </w:tabs>
    </w:pPr>
  </w:style>
  <w:style w:type="character" w:customStyle="1" w:styleId="PieddepageCar">
    <w:name w:val="Pied de page Car"/>
    <w:basedOn w:val="Policepardfaut"/>
    <w:link w:val="Pieddepage"/>
    <w:uiPriority w:val="99"/>
    <w:rsid w:val="003445EE"/>
    <w:rPr>
      <w:rFonts w:ascii="Times New Roman" w:eastAsiaTheme="minorEastAsia" w:hAnsi="Times New Roman"/>
      <w:sz w:val="21"/>
      <w:szCs w:val="24"/>
      <w:lang w:val="fr-FR" w:eastAsia="fr-FR"/>
    </w:rPr>
  </w:style>
  <w:style w:type="character" w:customStyle="1" w:styleId="SansinterligneCar">
    <w:name w:val="Sans interligne Car"/>
    <w:aliases w:val="Auteur JAI Car"/>
    <w:basedOn w:val="Policepardfaut"/>
    <w:link w:val="Sansinterligne"/>
    <w:uiPriority w:val="1"/>
    <w:rsid w:val="003445EE"/>
    <w:rPr>
      <w:rFonts w:ascii="Times New Roman" w:eastAsia="Calibri" w:hAnsi="Times New Roman" w:cs="Times New Roman"/>
      <w:b/>
      <w:sz w:val="24"/>
      <w:szCs w:val="24"/>
    </w:rPr>
  </w:style>
  <w:style w:type="paragraph" w:styleId="En-ttedetabledesmatires">
    <w:name w:val="TOC Heading"/>
    <w:basedOn w:val="Titre1"/>
    <w:next w:val="Normal"/>
    <w:uiPriority w:val="39"/>
    <w:unhideWhenUsed/>
    <w:qFormat/>
    <w:rsid w:val="001E176F"/>
    <w:pPr>
      <w:spacing w:before="240" w:line="259" w:lineRule="auto"/>
      <w:outlineLvl w:val="9"/>
    </w:pPr>
    <w:rPr>
      <w:rFonts w:asciiTheme="majorHAnsi" w:hAnsiTheme="majorHAnsi"/>
      <w:smallCaps/>
      <w:sz w:val="32"/>
      <w:lang w:val="fr-CA" w:eastAsia="fr-CA"/>
    </w:rPr>
  </w:style>
  <w:style w:type="paragraph" w:styleId="TM1">
    <w:name w:val="toc 1"/>
    <w:basedOn w:val="Normal"/>
    <w:next w:val="Normal"/>
    <w:autoRedefine/>
    <w:uiPriority w:val="39"/>
    <w:unhideWhenUsed/>
    <w:rsid w:val="00523BCE"/>
    <w:pPr>
      <w:tabs>
        <w:tab w:val="right" w:leader="dot" w:pos="8630"/>
      </w:tabs>
      <w:spacing w:after="0"/>
    </w:pPr>
  </w:style>
  <w:style w:type="character" w:styleId="Lienhypertexte">
    <w:name w:val="Hyperlink"/>
    <w:basedOn w:val="Policepardfaut"/>
    <w:uiPriority w:val="99"/>
    <w:unhideWhenUsed/>
    <w:rsid w:val="001E176F"/>
    <w:rPr>
      <w:color w:val="0563C1" w:themeColor="hyperlink"/>
      <w:u w:val="single"/>
    </w:rPr>
  </w:style>
  <w:style w:type="paragraph" w:styleId="NormalWeb">
    <w:name w:val="Normal (Web)"/>
    <w:basedOn w:val="Normal"/>
    <w:uiPriority w:val="99"/>
    <w:semiHidden/>
    <w:unhideWhenUsed/>
    <w:rsid w:val="001E176F"/>
    <w:pPr>
      <w:spacing w:before="100" w:beforeAutospacing="1" w:after="100" w:afterAutospacing="1"/>
      <w:jc w:val="left"/>
    </w:pPr>
    <w:rPr>
      <w:rFonts w:eastAsia="Times New Roman" w:cs="Times New Roman"/>
      <w:lang w:val="fr-CA" w:eastAsia="fr-CA"/>
    </w:rPr>
  </w:style>
  <w:style w:type="paragraph" w:styleId="Titre">
    <w:name w:val="Title"/>
    <w:basedOn w:val="Normal"/>
    <w:next w:val="Normal"/>
    <w:link w:val="TitreCar"/>
    <w:uiPriority w:val="10"/>
    <w:qFormat/>
    <w:rsid w:val="001E176F"/>
    <w:pPr>
      <w:spacing w:before="0" w:after="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1E176F"/>
    <w:rPr>
      <w:rFonts w:asciiTheme="majorHAnsi" w:eastAsiaTheme="majorEastAsia" w:hAnsiTheme="majorHAnsi" w:cstheme="majorBidi"/>
      <w:spacing w:val="-10"/>
      <w:kern w:val="28"/>
      <w:sz w:val="56"/>
      <w:szCs w:val="56"/>
      <w:lang w:val="fr-FR" w:eastAsia="fr-FR"/>
    </w:rPr>
  </w:style>
  <w:style w:type="paragraph" w:styleId="Lgende">
    <w:name w:val="caption"/>
    <w:basedOn w:val="Normal"/>
    <w:next w:val="Normal"/>
    <w:uiPriority w:val="35"/>
    <w:unhideWhenUsed/>
    <w:qFormat/>
    <w:rsid w:val="00A362D5"/>
    <w:pPr>
      <w:spacing w:before="0" w:after="200"/>
    </w:pPr>
    <w:rPr>
      <w:i/>
      <w:iCs/>
      <w:color w:val="44546A" w:themeColor="text2"/>
      <w:sz w:val="18"/>
      <w:szCs w:val="18"/>
    </w:rPr>
  </w:style>
  <w:style w:type="paragraph" w:customStyle="1" w:styleId="TexteCourant">
    <w:name w:val="Texte Courant"/>
    <w:basedOn w:val="Normal"/>
    <w:uiPriority w:val="99"/>
    <w:rsid w:val="000914D6"/>
    <w:pPr>
      <w:tabs>
        <w:tab w:val="right" w:pos="3660"/>
      </w:tabs>
      <w:autoSpaceDE w:val="0"/>
      <w:autoSpaceDN w:val="0"/>
      <w:adjustRightInd w:val="0"/>
      <w:spacing w:before="0" w:after="0" w:line="288" w:lineRule="auto"/>
      <w:textAlignment w:val="center"/>
    </w:pPr>
    <w:rPr>
      <w:rFonts w:ascii="Univers LT Std 57 Condensed" w:eastAsiaTheme="minorHAnsi" w:hAnsi="Univers LT Std 57 Condensed" w:cs="Univers LT Std 57 Condensed"/>
      <w:color w:val="000000"/>
      <w:sz w:val="17"/>
      <w:szCs w:val="17"/>
      <w:lang w:val="en-US" w:eastAsia="en-US"/>
    </w:rPr>
  </w:style>
  <w:style w:type="table" w:styleId="Grille">
    <w:name w:val="Table Grid"/>
    <w:basedOn w:val="TableauNormal"/>
    <w:uiPriority w:val="39"/>
    <w:rsid w:val="00F545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3F3D8A"/>
    <w:pPr>
      <w:ind w:left="720"/>
      <w:contextualSpacing/>
    </w:pPr>
  </w:style>
  <w:style w:type="character" w:customStyle="1" w:styleId="Titre2Car">
    <w:name w:val="Titre 2 Car"/>
    <w:basedOn w:val="Policepardfaut"/>
    <w:link w:val="Titre2"/>
    <w:uiPriority w:val="9"/>
    <w:rsid w:val="009623E4"/>
    <w:rPr>
      <w:rFonts w:ascii="Arial" w:eastAsiaTheme="majorEastAsia" w:hAnsi="Arial" w:cstheme="majorBidi"/>
      <w:color w:val="00B050"/>
      <w:sz w:val="28"/>
      <w:szCs w:val="26"/>
      <w:lang w:val="fr-FR" w:eastAsia="fr-FR"/>
    </w:rPr>
  </w:style>
  <w:style w:type="paragraph" w:styleId="Corpsdetexte">
    <w:name w:val="Body Text"/>
    <w:basedOn w:val="Normal"/>
    <w:link w:val="CorpsdetexteCar"/>
    <w:rsid w:val="004D3D14"/>
    <w:pPr>
      <w:tabs>
        <w:tab w:val="left" w:pos="284"/>
        <w:tab w:val="left" w:pos="3969"/>
        <w:tab w:val="left" w:pos="4678"/>
      </w:tabs>
      <w:spacing w:after="0"/>
    </w:pPr>
    <w:rPr>
      <w:rFonts w:ascii="Carlito" w:eastAsia="Times New Roman" w:hAnsi="Times New Roman" w:cs="Times New Roman"/>
      <w:szCs w:val="20"/>
      <w:lang w:val="fr-CA"/>
    </w:rPr>
  </w:style>
  <w:style w:type="character" w:customStyle="1" w:styleId="CorpsdetexteCar">
    <w:name w:val="Corps de texte Car"/>
    <w:basedOn w:val="Policepardfaut"/>
    <w:link w:val="Corpsdetexte"/>
    <w:rsid w:val="004D3D14"/>
    <w:rPr>
      <w:rFonts w:ascii="Carlito" w:eastAsia="Times New Roman" w:hAnsi="Times New Roman" w:cs="Times New Roman"/>
      <w:sz w:val="24"/>
      <w:szCs w:val="20"/>
      <w:lang w:eastAsia="fr-FR"/>
    </w:rPr>
  </w:style>
  <w:style w:type="character" w:styleId="lev">
    <w:name w:val="Strong"/>
    <w:uiPriority w:val="22"/>
    <w:qFormat/>
    <w:rsid w:val="00A96B84"/>
    <w:rPr>
      <w:b/>
    </w:rPr>
  </w:style>
  <w:style w:type="character" w:styleId="Accentuation">
    <w:name w:val="Emphasis"/>
    <w:uiPriority w:val="20"/>
    <w:qFormat/>
    <w:rsid w:val="008E0167"/>
    <w:rPr>
      <w:i/>
    </w:rPr>
  </w:style>
  <w:style w:type="character" w:customStyle="1" w:styleId="Titre8Car">
    <w:name w:val="Titre 8 Car"/>
    <w:basedOn w:val="Policepardfaut"/>
    <w:link w:val="Titre8"/>
    <w:uiPriority w:val="9"/>
    <w:rsid w:val="00E206F3"/>
    <w:rPr>
      <w:rFonts w:asciiTheme="majorHAnsi" w:eastAsiaTheme="majorEastAsia" w:hAnsiTheme="majorHAnsi" w:cstheme="majorBidi"/>
      <w:color w:val="272727" w:themeColor="text1" w:themeTint="D8"/>
      <w:sz w:val="21"/>
      <w:szCs w:val="21"/>
      <w:lang w:val="fr-FR" w:eastAsia="fr-FR"/>
    </w:rPr>
  </w:style>
  <w:style w:type="paragraph" w:styleId="TM2">
    <w:name w:val="toc 2"/>
    <w:basedOn w:val="Normal"/>
    <w:next w:val="Normal"/>
    <w:autoRedefine/>
    <w:uiPriority w:val="39"/>
    <w:unhideWhenUsed/>
    <w:rsid w:val="00EF0501"/>
    <w:pPr>
      <w:tabs>
        <w:tab w:val="right" w:leader="dot" w:pos="8630"/>
      </w:tabs>
      <w:spacing w:before="0" w:after="0"/>
      <w:ind w:left="240"/>
    </w:pPr>
  </w:style>
  <w:style w:type="paragraph" w:styleId="Textedebulles">
    <w:name w:val="Balloon Text"/>
    <w:basedOn w:val="Normal"/>
    <w:link w:val="TextedebullesCar"/>
    <w:uiPriority w:val="99"/>
    <w:semiHidden/>
    <w:unhideWhenUsed/>
    <w:rsid w:val="00CA512E"/>
    <w:pPr>
      <w:spacing w:before="0" w:after="0"/>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CA512E"/>
    <w:rPr>
      <w:rFonts w:ascii="Lucida Grande" w:eastAsiaTheme="minorEastAsia" w:hAnsi="Lucida Grande"/>
      <w:sz w:val="18"/>
      <w:szCs w:val="18"/>
      <w:lang w:val="fr-FR" w:eastAsia="fr-FR"/>
    </w:rPr>
  </w:style>
  <w:style w:type="character" w:customStyle="1" w:styleId="apple-converted-space">
    <w:name w:val="apple-converted-space"/>
    <w:basedOn w:val="Policepardfaut"/>
    <w:rsid w:val="009314C7"/>
  </w:style>
  <w:style w:type="character" w:customStyle="1" w:styleId="banner-name">
    <w:name w:val="banner-name"/>
    <w:basedOn w:val="Policepardfaut"/>
    <w:rsid w:val="00272B9E"/>
  </w:style>
  <w:style w:type="character" w:customStyle="1" w:styleId="name">
    <w:name w:val="name"/>
    <w:basedOn w:val="Policepardfaut"/>
    <w:rsid w:val="00272B9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 JAI"/>
    <w:qFormat/>
    <w:rsid w:val="001E176F"/>
    <w:pPr>
      <w:spacing w:before="120" w:after="120" w:line="240" w:lineRule="auto"/>
      <w:jc w:val="both"/>
    </w:pPr>
    <w:rPr>
      <w:rFonts w:ascii="Helvetica" w:eastAsiaTheme="minorEastAsia" w:hAnsi="Helvetica"/>
      <w:sz w:val="24"/>
      <w:szCs w:val="24"/>
      <w:lang w:val="fr-FR" w:eastAsia="fr-FR"/>
    </w:rPr>
  </w:style>
  <w:style w:type="paragraph" w:styleId="Titre1">
    <w:name w:val="heading 1"/>
    <w:basedOn w:val="Normal"/>
    <w:next w:val="Normal"/>
    <w:link w:val="Titre1Car"/>
    <w:uiPriority w:val="9"/>
    <w:qFormat/>
    <w:rsid w:val="009623E4"/>
    <w:pPr>
      <w:keepNext/>
      <w:keepLines/>
      <w:jc w:val="left"/>
      <w:outlineLvl w:val="0"/>
    </w:pPr>
    <w:rPr>
      <w:rFonts w:ascii="Arial" w:eastAsiaTheme="majorEastAsia" w:hAnsi="Arial" w:cstheme="majorBidi"/>
      <w:caps/>
      <w:color w:val="0070C0"/>
      <w:sz w:val="44"/>
      <w:szCs w:val="32"/>
    </w:rPr>
  </w:style>
  <w:style w:type="paragraph" w:styleId="Titre2">
    <w:name w:val="heading 2"/>
    <w:basedOn w:val="Normal"/>
    <w:next w:val="Normal"/>
    <w:link w:val="Titre2Car"/>
    <w:uiPriority w:val="9"/>
    <w:unhideWhenUsed/>
    <w:qFormat/>
    <w:rsid w:val="009623E4"/>
    <w:pPr>
      <w:keepNext/>
      <w:keepLines/>
      <w:spacing w:before="40" w:after="0"/>
      <w:outlineLvl w:val="1"/>
    </w:pPr>
    <w:rPr>
      <w:rFonts w:ascii="Arial" w:eastAsiaTheme="majorEastAsia" w:hAnsi="Arial" w:cstheme="majorBidi"/>
      <w:color w:val="00B050"/>
      <w:sz w:val="28"/>
      <w:szCs w:val="26"/>
    </w:rPr>
  </w:style>
  <w:style w:type="paragraph" w:styleId="Titre8">
    <w:name w:val="heading 8"/>
    <w:basedOn w:val="Normal"/>
    <w:next w:val="Normal"/>
    <w:link w:val="Titre8Car"/>
    <w:uiPriority w:val="9"/>
    <w:unhideWhenUsed/>
    <w:qFormat/>
    <w:rsid w:val="00E206F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JournalAutourdelle">
    <w:name w:val="Journal Autour de l'île"/>
    <w:basedOn w:val="Normal"/>
    <w:qFormat/>
    <w:rsid w:val="00A86A84"/>
    <w:pPr>
      <w:widowControl w:val="0"/>
      <w:suppressAutoHyphens/>
      <w:overflowPunct w:val="0"/>
      <w:autoSpaceDE w:val="0"/>
      <w:autoSpaceDN w:val="0"/>
      <w:adjustRightInd w:val="0"/>
      <w:textAlignment w:val="baseline"/>
    </w:pPr>
    <w:rPr>
      <w:rFonts w:eastAsia="Calibri" w:cs="Arial Unicode MS"/>
      <w:kern w:val="1"/>
      <w:szCs w:val="21"/>
      <w:lang w:val="fr-CA" w:eastAsia="en-US" w:bidi="hi-IN"/>
    </w:rPr>
  </w:style>
  <w:style w:type="paragraph" w:styleId="Sous-titre">
    <w:name w:val="Subtitle"/>
    <w:basedOn w:val="Normal"/>
    <w:next w:val="Normal"/>
    <w:link w:val="Sous-titreCar"/>
    <w:uiPriority w:val="11"/>
    <w:qFormat/>
    <w:rsid w:val="00461CC7"/>
    <w:pPr>
      <w:numPr>
        <w:ilvl w:val="1"/>
      </w:numPr>
      <w:spacing w:after="160"/>
    </w:pPr>
    <w:rPr>
      <w:rFonts w:asciiTheme="minorHAnsi" w:hAnsiTheme="minorHAnsi"/>
      <w:color w:val="5A5A5A" w:themeColor="text1" w:themeTint="A5"/>
      <w:spacing w:val="15"/>
      <w:sz w:val="22"/>
    </w:rPr>
  </w:style>
  <w:style w:type="character" w:customStyle="1" w:styleId="Sous-titreCar">
    <w:name w:val="Sous-titre Car"/>
    <w:basedOn w:val="Policepardfaut"/>
    <w:link w:val="Sous-titre"/>
    <w:uiPriority w:val="11"/>
    <w:rsid w:val="00461CC7"/>
    <w:rPr>
      <w:rFonts w:eastAsiaTheme="minorEastAsia" w:cs="Times New Roman"/>
      <w:color w:val="5A5A5A" w:themeColor="text1" w:themeTint="A5"/>
      <w:spacing w:val="15"/>
      <w:szCs w:val="24"/>
      <w:lang w:eastAsia="zh-CN"/>
    </w:rPr>
  </w:style>
  <w:style w:type="paragraph" w:customStyle="1" w:styleId="T1Nouvelle">
    <w:name w:val="T1 Nouvelle"/>
    <w:basedOn w:val="Titre1"/>
    <w:next w:val="Normal"/>
    <w:autoRedefine/>
    <w:uiPriority w:val="2"/>
    <w:qFormat/>
    <w:rsid w:val="00B12C1D"/>
    <w:pPr>
      <w:spacing w:before="0"/>
    </w:pPr>
    <w:rPr>
      <w:rFonts w:ascii="Times New Roman" w:eastAsia="Times New Roman" w:hAnsi="Times New Roman" w:cs="Times New Roman"/>
      <w:b/>
      <w:color w:val="auto"/>
      <w:sz w:val="36"/>
      <w:szCs w:val="21"/>
      <w:lang w:val="fr-CA" w:eastAsia="en-US"/>
    </w:rPr>
  </w:style>
  <w:style w:type="character" w:customStyle="1" w:styleId="Titre1Car">
    <w:name w:val="Titre 1 Car"/>
    <w:basedOn w:val="Policepardfaut"/>
    <w:link w:val="Titre1"/>
    <w:uiPriority w:val="9"/>
    <w:rsid w:val="009623E4"/>
    <w:rPr>
      <w:rFonts w:ascii="Arial" w:eastAsiaTheme="majorEastAsia" w:hAnsi="Arial" w:cstheme="majorBidi"/>
      <w:caps/>
      <w:color w:val="0070C0"/>
      <w:sz w:val="44"/>
      <w:szCs w:val="32"/>
      <w:lang w:val="fr-FR" w:eastAsia="fr-FR"/>
    </w:rPr>
  </w:style>
  <w:style w:type="paragraph" w:customStyle="1" w:styleId="T1Entrevue">
    <w:name w:val="T1 Entrevue"/>
    <w:basedOn w:val="Titre1"/>
    <w:next w:val="Normal"/>
    <w:uiPriority w:val="3"/>
    <w:qFormat/>
    <w:rsid w:val="00811F36"/>
    <w:pPr>
      <w:spacing w:before="0"/>
    </w:pPr>
    <w:rPr>
      <w:rFonts w:ascii="Times New Roman" w:hAnsi="Times New Roman" w:cs="Times New Roman"/>
      <w:b/>
      <w:color w:val="auto"/>
      <w:szCs w:val="21"/>
      <w:lang w:eastAsia="en-US"/>
    </w:rPr>
  </w:style>
  <w:style w:type="paragraph" w:customStyle="1" w:styleId="T1Bibliothques">
    <w:name w:val="T1 Bibliothèques"/>
    <w:basedOn w:val="Titre1"/>
    <w:next w:val="Normal"/>
    <w:autoRedefine/>
    <w:uiPriority w:val="4"/>
    <w:qFormat/>
    <w:rsid w:val="00B12C1D"/>
    <w:pPr>
      <w:spacing w:before="0"/>
    </w:pPr>
    <w:rPr>
      <w:rFonts w:ascii="Times New Roman" w:eastAsia="Times New Roman" w:hAnsi="Times New Roman" w:cs="Times New Roman"/>
      <w:b/>
      <w:color w:val="auto"/>
      <w:sz w:val="28"/>
      <w:szCs w:val="21"/>
      <w:lang w:val="fr-CA" w:eastAsia="en-US"/>
    </w:rPr>
  </w:style>
  <w:style w:type="paragraph" w:customStyle="1" w:styleId="T1Municipalits">
    <w:name w:val="T1 Municipalités"/>
    <w:basedOn w:val="Titre1"/>
    <w:next w:val="Normal"/>
    <w:uiPriority w:val="5"/>
    <w:qFormat/>
    <w:rsid w:val="00276FFB"/>
    <w:pPr>
      <w:spacing w:before="0"/>
    </w:pPr>
    <w:rPr>
      <w:rFonts w:ascii="Times New Roman" w:hAnsi="Times New Roman"/>
      <w:b/>
      <w:color w:val="auto"/>
      <w:sz w:val="24"/>
    </w:rPr>
  </w:style>
  <w:style w:type="paragraph" w:customStyle="1" w:styleId="Collaborateur">
    <w:name w:val="Collaborateur"/>
    <w:basedOn w:val="Normal"/>
    <w:autoRedefine/>
    <w:uiPriority w:val="7"/>
    <w:qFormat/>
    <w:rsid w:val="001E790E"/>
    <w:pPr>
      <w:suppressAutoHyphens/>
      <w:jc w:val="right"/>
    </w:pPr>
    <w:rPr>
      <w:rFonts w:eastAsia="Times New Roman" w:cs="Times New Roman"/>
      <w:b/>
      <w:lang w:val="fr-CA" w:eastAsia="zh-CN"/>
    </w:rPr>
  </w:style>
  <w:style w:type="paragraph" w:styleId="Sansinterligne">
    <w:name w:val="No Spacing"/>
    <w:aliases w:val="Auteur JAI"/>
    <w:basedOn w:val="Normal"/>
    <w:next w:val="Normal"/>
    <w:link w:val="SansinterligneCar"/>
    <w:uiPriority w:val="1"/>
    <w:qFormat/>
    <w:rsid w:val="00670ED2"/>
    <w:pPr>
      <w:jc w:val="left"/>
    </w:pPr>
    <w:rPr>
      <w:rFonts w:eastAsia="Calibri" w:cs="Times New Roman"/>
      <w:b/>
      <w:lang w:val="fr-CA" w:eastAsia="en-US"/>
    </w:rPr>
  </w:style>
  <w:style w:type="paragraph" w:styleId="En-tte">
    <w:name w:val="header"/>
    <w:basedOn w:val="Normal"/>
    <w:link w:val="En-tteCar"/>
    <w:uiPriority w:val="99"/>
    <w:unhideWhenUsed/>
    <w:rsid w:val="003445EE"/>
    <w:pPr>
      <w:tabs>
        <w:tab w:val="center" w:pos="4320"/>
        <w:tab w:val="right" w:pos="8640"/>
      </w:tabs>
    </w:pPr>
  </w:style>
  <w:style w:type="character" w:customStyle="1" w:styleId="En-tteCar">
    <w:name w:val="En-tête Car"/>
    <w:basedOn w:val="Policepardfaut"/>
    <w:link w:val="En-tte"/>
    <w:uiPriority w:val="99"/>
    <w:rsid w:val="003445EE"/>
    <w:rPr>
      <w:rFonts w:ascii="Times New Roman" w:eastAsiaTheme="minorEastAsia" w:hAnsi="Times New Roman"/>
      <w:sz w:val="21"/>
      <w:szCs w:val="24"/>
      <w:lang w:val="fr-FR" w:eastAsia="fr-FR"/>
    </w:rPr>
  </w:style>
  <w:style w:type="paragraph" w:styleId="Pieddepage">
    <w:name w:val="footer"/>
    <w:basedOn w:val="Normal"/>
    <w:link w:val="PieddepageCar"/>
    <w:uiPriority w:val="99"/>
    <w:unhideWhenUsed/>
    <w:rsid w:val="003445EE"/>
    <w:pPr>
      <w:tabs>
        <w:tab w:val="center" w:pos="4320"/>
        <w:tab w:val="right" w:pos="8640"/>
      </w:tabs>
    </w:pPr>
  </w:style>
  <w:style w:type="character" w:customStyle="1" w:styleId="PieddepageCar">
    <w:name w:val="Pied de page Car"/>
    <w:basedOn w:val="Policepardfaut"/>
    <w:link w:val="Pieddepage"/>
    <w:uiPriority w:val="99"/>
    <w:rsid w:val="003445EE"/>
    <w:rPr>
      <w:rFonts w:ascii="Times New Roman" w:eastAsiaTheme="minorEastAsia" w:hAnsi="Times New Roman"/>
      <w:sz w:val="21"/>
      <w:szCs w:val="24"/>
      <w:lang w:val="fr-FR" w:eastAsia="fr-FR"/>
    </w:rPr>
  </w:style>
  <w:style w:type="character" w:customStyle="1" w:styleId="SansinterligneCar">
    <w:name w:val="Sans interligne Car"/>
    <w:aliases w:val="Auteur JAI Car"/>
    <w:basedOn w:val="Policepardfaut"/>
    <w:link w:val="Sansinterligne"/>
    <w:uiPriority w:val="1"/>
    <w:rsid w:val="003445EE"/>
    <w:rPr>
      <w:rFonts w:ascii="Times New Roman" w:eastAsia="Calibri" w:hAnsi="Times New Roman" w:cs="Times New Roman"/>
      <w:b/>
      <w:sz w:val="24"/>
      <w:szCs w:val="24"/>
    </w:rPr>
  </w:style>
  <w:style w:type="paragraph" w:styleId="En-ttedetabledesmatires">
    <w:name w:val="TOC Heading"/>
    <w:basedOn w:val="Titre1"/>
    <w:next w:val="Normal"/>
    <w:uiPriority w:val="39"/>
    <w:unhideWhenUsed/>
    <w:qFormat/>
    <w:rsid w:val="001E176F"/>
    <w:pPr>
      <w:spacing w:before="240" w:line="259" w:lineRule="auto"/>
      <w:outlineLvl w:val="9"/>
    </w:pPr>
    <w:rPr>
      <w:rFonts w:asciiTheme="majorHAnsi" w:hAnsiTheme="majorHAnsi"/>
      <w:smallCaps/>
      <w:sz w:val="32"/>
      <w:lang w:val="fr-CA" w:eastAsia="fr-CA"/>
    </w:rPr>
  </w:style>
  <w:style w:type="paragraph" w:styleId="TM1">
    <w:name w:val="toc 1"/>
    <w:basedOn w:val="Normal"/>
    <w:next w:val="Normal"/>
    <w:autoRedefine/>
    <w:uiPriority w:val="39"/>
    <w:unhideWhenUsed/>
    <w:rsid w:val="00523BCE"/>
    <w:pPr>
      <w:tabs>
        <w:tab w:val="right" w:leader="dot" w:pos="8630"/>
      </w:tabs>
      <w:spacing w:after="0"/>
    </w:pPr>
  </w:style>
  <w:style w:type="character" w:styleId="Lienhypertexte">
    <w:name w:val="Hyperlink"/>
    <w:basedOn w:val="Policepardfaut"/>
    <w:uiPriority w:val="99"/>
    <w:unhideWhenUsed/>
    <w:rsid w:val="001E176F"/>
    <w:rPr>
      <w:color w:val="0563C1" w:themeColor="hyperlink"/>
      <w:u w:val="single"/>
    </w:rPr>
  </w:style>
  <w:style w:type="paragraph" w:styleId="NormalWeb">
    <w:name w:val="Normal (Web)"/>
    <w:basedOn w:val="Normal"/>
    <w:uiPriority w:val="99"/>
    <w:semiHidden/>
    <w:unhideWhenUsed/>
    <w:rsid w:val="001E176F"/>
    <w:pPr>
      <w:spacing w:before="100" w:beforeAutospacing="1" w:after="100" w:afterAutospacing="1"/>
      <w:jc w:val="left"/>
    </w:pPr>
    <w:rPr>
      <w:rFonts w:eastAsia="Times New Roman" w:cs="Times New Roman"/>
      <w:lang w:val="fr-CA" w:eastAsia="fr-CA"/>
    </w:rPr>
  </w:style>
  <w:style w:type="paragraph" w:styleId="Titre">
    <w:name w:val="Title"/>
    <w:basedOn w:val="Normal"/>
    <w:next w:val="Normal"/>
    <w:link w:val="TitreCar"/>
    <w:uiPriority w:val="10"/>
    <w:qFormat/>
    <w:rsid w:val="001E176F"/>
    <w:pPr>
      <w:spacing w:before="0" w:after="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1E176F"/>
    <w:rPr>
      <w:rFonts w:asciiTheme="majorHAnsi" w:eastAsiaTheme="majorEastAsia" w:hAnsiTheme="majorHAnsi" w:cstheme="majorBidi"/>
      <w:spacing w:val="-10"/>
      <w:kern w:val="28"/>
      <w:sz w:val="56"/>
      <w:szCs w:val="56"/>
      <w:lang w:val="fr-FR" w:eastAsia="fr-FR"/>
    </w:rPr>
  </w:style>
  <w:style w:type="paragraph" w:styleId="Lgende">
    <w:name w:val="caption"/>
    <w:basedOn w:val="Normal"/>
    <w:next w:val="Normal"/>
    <w:uiPriority w:val="35"/>
    <w:unhideWhenUsed/>
    <w:qFormat/>
    <w:rsid w:val="00A362D5"/>
    <w:pPr>
      <w:spacing w:before="0" w:after="200"/>
    </w:pPr>
    <w:rPr>
      <w:i/>
      <w:iCs/>
      <w:color w:val="44546A" w:themeColor="text2"/>
      <w:sz w:val="18"/>
      <w:szCs w:val="18"/>
    </w:rPr>
  </w:style>
  <w:style w:type="paragraph" w:customStyle="1" w:styleId="TexteCourant">
    <w:name w:val="Texte Courant"/>
    <w:basedOn w:val="Normal"/>
    <w:uiPriority w:val="99"/>
    <w:rsid w:val="000914D6"/>
    <w:pPr>
      <w:tabs>
        <w:tab w:val="right" w:pos="3660"/>
      </w:tabs>
      <w:autoSpaceDE w:val="0"/>
      <w:autoSpaceDN w:val="0"/>
      <w:adjustRightInd w:val="0"/>
      <w:spacing w:before="0" w:after="0" w:line="288" w:lineRule="auto"/>
      <w:textAlignment w:val="center"/>
    </w:pPr>
    <w:rPr>
      <w:rFonts w:ascii="Univers LT Std 57 Condensed" w:eastAsiaTheme="minorHAnsi" w:hAnsi="Univers LT Std 57 Condensed" w:cs="Univers LT Std 57 Condensed"/>
      <w:color w:val="000000"/>
      <w:sz w:val="17"/>
      <w:szCs w:val="17"/>
      <w:lang w:val="en-US" w:eastAsia="en-US"/>
    </w:rPr>
  </w:style>
  <w:style w:type="table" w:styleId="Grille">
    <w:name w:val="Table Grid"/>
    <w:basedOn w:val="TableauNormal"/>
    <w:uiPriority w:val="39"/>
    <w:rsid w:val="00F545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3F3D8A"/>
    <w:pPr>
      <w:ind w:left="720"/>
      <w:contextualSpacing/>
    </w:pPr>
  </w:style>
  <w:style w:type="character" w:customStyle="1" w:styleId="Titre2Car">
    <w:name w:val="Titre 2 Car"/>
    <w:basedOn w:val="Policepardfaut"/>
    <w:link w:val="Titre2"/>
    <w:uiPriority w:val="9"/>
    <w:rsid w:val="009623E4"/>
    <w:rPr>
      <w:rFonts w:ascii="Arial" w:eastAsiaTheme="majorEastAsia" w:hAnsi="Arial" w:cstheme="majorBidi"/>
      <w:color w:val="00B050"/>
      <w:sz w:val="28"/>
      <w:szCs w:val="26"/>
      <w:lang w:val="fr-FR" w:eastAsia="fr-FR"/>
    </w:rPr>
  </w:style>
  <w:style w:type="paragraph" w:styleId="Corpsdetexte">
    <w:name w:val="Body Text"/>
    <w:basedOn w:val="Normal"/>
    <w:link w:val="CorpsdetexteCar"/>
    <w:rsid w:val="004D3D14"/>
    <w:pPr>
      <w:tabs>
        <w:tab w:val="left" w:pos="284"/>
        <w:tab w:val="left" w:pos="3969"/>
        <w:tab w:val="left" w:pos="4678"/>
      </w:tabs>
      <w:spacing w:after="0"/>
    </w:pPr>
    <w:rPr>
      <w:rFonts w:ascii="Carlito" w:eastAsia="Times New Roman" w:hAnsi="Times New Roman" w:cs="Times New Roman"/>
      <w:szCs w:val="20"/>
      <w:lang w:val="fr-CA"/>
    </w:rPr>
  </w:style>
  <w:style w:type="character" w:customStyle="1" w:styleId="CorpsdetexteCar">
    <w:name w:val="Corps de texte Car"/>
    <w:basedOn w:val="Policepardfaut"/>
    <w:link w:val="Corpsdetexte"/>
    <w:rsid w:val="004D3D14"/>
    <w:rPr>
      <w:rFonts w:ascii="Carlito" w:eastAsia="Times New Roman" w:hAnsi="Times New Roman" w:cs="Times New Roman"/>
      <w:sz w:val="24"/>
      <w:szCs w:val="20"/>
      <w:lang w:eastAsia="fr-FR"/>
    </w:rPr>
  </w:style>
  <w:style w:type="character" w:styleId="lev">
    <w:name w:val="Strong"/>
    <w:uiPriority w:val="22"/>
    <w:qFormat/>
    <w:rsid w:val="00A96B84"/>
    <w:rPr>
      <w:b/>
    </w:rPr>
  </w:style>
  <w:style w:type="character" w:styleId="Accentuation">
    <w:name w:val="Emphasis"/>
    <w:uiPriority w:val="20"/>
    <w:qFormat/>
    <w:rsid w:val="008E0167"/>
    <w:rPr>
      <w:i/>
    </w:rPr>
  </w:style>
  <w:style w:type="character" w:customStyle="1" w:styleId="Titre8Car">
    <w:name w:val="Titre 8 Car"/>
    <w:basedOn w:val="Policepardfaut"/>
    <w:link w:val="Titre8"/>
    <w:uiPriority w:val="9"/>
    <w:rsid w:val="00E206F3"/>
    <w:rPr>
      <w:rFonts w:asciiTheme="majorHAnsi" w:eastAsiaTheme="majorEastAsia" w:hAnsiTheme="majorHAnsi" w:cstheme="majorBidi"/>
      <w:color w:val="272727" w:themeColor="text1" w:themeTint="D8"/>
      <w:sz w:val="21"/>
      <w:szCs w:val="21"/>
      <w:lang w:val="fr-FR" w:eastAsia="fr-FR"/>
    </w:rPr>
  </w:style>
  <w:style w:type="paragraph" w:styleId="TM2">
    <w:name w:val="toc 2"/>
    <w:basedOn w:val="Normal"/>
    <w:next w:val="Normal"/>
    <w:autoRedefine/>
    <w:uiPriority w:val="39"/>
    <w:unhideWhenUsed/>
    <w:rsid w:val="00EF0501"/>
    <w:pPr>
      <w:tabs>
        <w:tab w:val="right" w:leader="dot" w:pos="8630"/>
      </w:tabs>
      <w:spacing w:before="0" w:after="0"/>
      <w:ind w:left="240"/>
    </w:pPr>
  </w:style>
  <w:style w:type="paragraph" w:styleId="Textedebulles">
    <w:name w:val="Balloon Text"/>
    <w:basedOn w:val="Normal"/>
    <w:link w:val="TextedebullesCar"/>
    <w:uiPriority w:val="99"/>
    <w:semiHidden/>
    <w:unhideWhenUsed/>
    <w:rsid w:val="00CA512E"/>
    <w:pPr>
      <w:spacing w:before="0" w:after="0"/>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CA512E"/>
    <w:rPr>
      <w:rFonts w:ascii="Lucida Grande" w:eastAsiaTheme="minorEastAsia" w:hAnsi="Lucida Grande"/>
      <w:sz w:val="18"/>
      <w:szCs w:val="18"/>
      <w:lang w:val="fr-FR" w:eastAsia="fr-FR"/>
    </w:rPr>
  </w:style>
  <w:style w:type="character" w:customStyle="1" w:styleId="apple-converted-space">
    <w:name w:val="apple-converted-space"/>
    <w:basedOn w:val="Policepardfaut"/>
    <w:rsid w:val="009314C7"/>
  </w:style>
  <w:style w:type="character" w:customStyle="1" w:styleId="banner-name">
    <w:name w:val="banner-name"/>
    <w:basedOn w:val="Policepardfaut"/>
    <w:rsid w:val="00272B9E"/>
  </w:style>
  <w:style w:type="character" w:customStyle="1" w:styleId="name">
    <w:name w:val="name"/>
    <w:basedOn w:val="Policepardfaut"/>
    <w:rsid w:val="00272B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406782">
      <w:bodyDiv w:val="1"/>
      <w:marLeft w:val="0"/>
      <w:marRight w:val="0"/>
      <w:marTop w:val="0"/>
      <w:marBottom w:val="0"/>
      <w:divBdr>
        <w:top w:val="none" w:sz="0" w:space="0" w:color="auto"/>
        <w:left w:val="none" w:sz="0" w:space="0" w:color="auto"/>
        <w:bottom w:val="none" w:sz="0" w:space="0" w:color="auto"/>
        <w:right w:val="none" w:sz="0" w:space="0" w:color="auto"/>
      </w:divBdr>
    </w:div>
    <w:div w:id="1513493247">
      <w:bodyDiv w:val="1"/>
      <w:marLeft w:val="0"/>
      <w:marRight w:val="0"/>
      <w:marTop w:val="0"/>
      <w:marBottom w:val="0"/>
      <w:divBdr>
        <w:top w:val="none" w:sz="0" w:space="0" w:color="auto"/>
        <w:left w:val="none" w:sz="0" w:space="0" w:color="auto"/>
        <w:bottom w:val="none" w:sz="0" w:space="0" w:color="auto"/>
        <w:right w:val="none" w:sz="0" w:space="0" w:color="auto"/>
      </w:divBdr>
    </w:div>
    <w:div w:id="1674794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saintlaurentio.com" TargetMode="External"/><Relationship Id="rId21" Type="http://schemas.openxmlformats.org/officeDocument/2006/relationships/hyperlink" Target="mailto:louis.gosselin@saintlaurentio.com" TargetMode="External"/><Relationship Id="rId22" Type="http://schemas.openxmlformats.org/officeDocument/2006/relationships/image" Target="media/image4.jpeg"/><Relationship Id="rId23" Type="http://schemas.openxmlformats.org/officeDocument/2006/relationships/header" Target="header6.xml"/><Relationship Id="rId24" Type="http://schemas.openxmlformats.org/officeDocument/2006/relationships/image" Target="media/image5.jpeg"/><Relationship Id="rId25" Type="http://schemas.openxmlformats.org/officeDocument/2006/relationships/image" Target="media/image6.jpeg"/><Relationship Id="rId26" Type="http://schemas.openxmlformats.org/officeDocument/2006/relationships/image" Target="media/image7.jpeg"/><Relationship Id="rId27" Type="http://schemas.openxmlformats.org/officeDocument/2006/relationships/image" Target="media/image8.jpeg"/><Relationship Id="rId28" Type="http://schemas.openxmlformats.org/officeDocument/2006/relationships/image" Target="media/image9.jpeg"/><Relationship Id="rId29" Type="http://schemas.openxmlformats.org/officeDocument/2006/relationships/header" Target="header7.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0.jpeg"/><Relationship Id="rId31" Type="http://schemas.openxmlformats.org/officeDocument/2006/relationships/image" Target="media/image11.jpeg"/><Relationship Id="rId32" Type="http://schemas.openxmlformats.org/officeDocument/2006/relationships/header" Target="header8.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9.xml"/><Relationship Id="rId34" Type="http://schemas.openxmlformats.org/officeDocument/2006/relationships/image" Target="media/image12.jpeg"/><Relationship Id="rId35" Type="http://schemas.openxmlformats.org/officeDocument/2006/relationships/header" Target="header10.xml"/><Relationship Id="rId36" Type="http://schemas.openxmlformats.org/officeDocument/2006/relationships/fontTable" Target="fontTable.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1.jpeg"/><Relationship Id="rId16" Type="http://schemas.openxmlformats.org/officeDocument/2006/relationships/header" Target="header4.xml"/><Relationship Id="rId17" Type="http://schemas.openxmlformats.org/officeDocument/2006/relationships/image" Target="media/image2.png"/><Relationship Id="rId18" Type="http://schemas.openxmlformats.org/officeDocument/2006/relationships/header" Target="header5.xml"/><Relationship Id="rId19" Type="http://schemas.openxmlformats.org/officeDocument/2006/relationships/image" Target="media/image3.jpe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3F8AB-FC7F-B844-863B-B09ED544C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24</Pages>
  <Words>3702</Words>
  <Characters>20367</Characters>
  <Application>Microsoft Macintosh Word</Application>
  <DocSecurity>0</DocSecurity>
  <Lines>169</Lines>
  <Paragraphs>48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Sylvain Delisle</dc:creator>
  <cp:lastModifiedBy>Véronique Provencher</cp:lastModifiedBy>
  <cp:revision>2</cp:revision>
  <cp:lastPrinted>2016-08-08T17:10:00Z</cp:lastPrinted>
  <dcterms:created xsi:type="dcterms:W3CDTF">2017-07-20T16:00:00Z</dcterms:created>
  <dcterms:modified xsi:type="dcterms:W3CDTF">2017-07-20T16:00:00Z</dcterms:modified>
</cp:coreProperties>
</file>